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CE" w:rsidRPr="000553BF" w:rsidRDefault="00A240CE">
      <w:pPr>
        <w:jc w:val="right"/>
        <w:rPr>
          <w:rFonts w:ascii="ＭＳ Ｐゴシック" w:eastAsia="ＭＳ Ｐゴシック" w:hAnsi="ＭＳ Ｐゴシック"/>
          <w:sz w:val="28"/>
          <w:szCs w:val="28"/>
        </w:rPr>
      </w:pPr>
    </w:p>
    <w:p w:rsidR="00A240CE" w:rsidRPr="000553BF" w:rsidRDefault="00A240CE">
      <w:pPr>
        <w:jc w:val="right"/>
        <w:rPr>
          <w:rFonts w:ascii="ＭＳ Ｐゴシック" w:eastAsia="ＭＳ Ｐゴシック" w:hAnsi="ＭＳ Ｐゴシック"/>
          <w:sz w:val="28"/>
          <w:szCs w:val="28"/>
        </w:rPr>
      </w:pPr>
    </w:p>
    <w:p w:rsidR="00A240CE" w:rsidRPr="000553BF" w:rsidRDefault="00A240CE">
      <w:pPr>
        <w:jc w:val="right"/>
        <w:rPr>
          <w:rFonts w:ascii="ＭＳ Ｐゴシック" w:eastAsia="ＭＳ Ｐゴシック" w:hAnsi="ＭＳ Ｐゴシック"/>
          <w:sz w:val="28"/>
          <w:szCs w:val="28"/>
        </w:rPr>
      </w:pPr>
    </w:p>
    <w:p w:rsidR="002E438F" w:rsidRPr="000553BF" w:rsidRDefault="002E438F">
      <w:pPr>
        <w:jc w:val="center"/>
        <w:rPr>
          <w:rFonts w:ascii="ＭＳ Ｐゴシック" w:eastAsia="ＭＳ Ｐゴシック" w:hAnsi="ＭＳ Ｐゴシック"/>
          <w:b/>
          <w:sz w:val="40"/>
        </w:rPr>
      </w:pPr>
    </w:p>
    <w:p w:rsidR="002E438F" w:rsidRPr="00AA3199" w:rsidRDefault="00091BBB">
      <w:pPr>
        <w:jc w:val="center"/>
        <w:rPr>
          <w:rFonts w:ascii="ＭＳ Ｐゴシック" w:eastAsia="ＭＳ Ｐゴシック" w:hAnsi="ＭＳ Ｐゴシック"/>
          <w:b/>
          <w:color w:val="000000" w:themeColor="text1"/>
          <w:sz w:val="56"/>
          <w:szCs w:val="72"/>
        </w:rPr>
      </w:pPr>
      <w:r w:rsidRPr="00AA3199">
        <w:rPr>
          <w:rFonts w:ascii="ＭＳ Ｐゴシック" w:eastAsia="ＭＳ Ｐゴシック" w:hAnsi="ＭＳ Ｐゴシック" w:hint="eastAsia"/>
          <w:b/>
          <w:color w:val="000000" w:themeColor="text1"/>
          <w:sz w:val="56"/>
          <w:szCs w:val="72"/>
        </w:rPr>
        <w:t>患者さん</w:t>
      </w:r>
      <w:r w:rsidR="00194C45" w:rsidRPr="00AA3199">
        <w:rPr>
          <w:rFonts w:ascii="ＭＳ Ｐゴシック" w:eastAsia="ＭＳ Ｐゴシック" w:hAnsi="ＭＳ Ｐゴシック" w:hint="eastAsia"/>
          <w:b/>
          <w:color w:val="000000" w:themeColor="text1"/>
          <w:sz w:val="56"/>
          <w:szCs w:val="72"/>
        </w:rPr>
        <w:t>へ</w:t>
      </w:r>
    </w:p>
    <w:p w:rsidR="002E438F" w:rsidRPr="000553BF" w:rsidRDefault="002E438F">
      <w:pPr>
        <w:jc w:val="center"/>
        <w:rPr>
          <w:rFonts w:ascii="ＭＳ Ｐゴシック" w:eastAsia="ＭＳ Ｐゴシック" w:hAnsi="ＭＳ Ｐゴシック"/>
          <w:b/>
          <w:sz w:val="40"/>
        </w:rPr>
      </w:pPr>
    </w:p>
    <w:p w:rsidR="002E438F" w:rsidRPr="000553BF" w:rsidRDefault="002E438F" w:rsidP="00194C45">
      <w:pPr>
        <w:rPr>
          <w:rFonts w:ascii="ＭＳ Ｐゴシック" w:eastAsia="ＭＳ Ｐゴシック" w:hAnsi="ＭＳ Ｐゴシック"/>
          <w:b/>
          <w:sz w:val="40"/>
        </w:rPr>
      </w:pPr>
    </w:p>
    <w:p w:rsidR="00881965" w:rsidRDefault="000553BF" w:rsidP="00275E67">
      <w:pPr>
        <w:jc w:val="center"/>
        <w:outlineLvl w:val="0"/>
        <w:rPr>
          <w:rFonts w:ascii="ＭＳ Ｐゴシック" w:eastAsia="ＭＳ Ｐゴシック" w:hAnsi="ＭＳ Ｐゴシック"/>
          <w:b/>
          <w:sz w:val="44"/>
          <w:szCs w:val="44"/>
        </w:rPr>
      </w:pPr>
      <w:r w:rsidRPr="00881965">
        <w:rPr>
          <w:rFonts w:ascii="ＭＳ Ｐゴシック" w:eastAsia="ＭＳ Ｐゴシック" w:hAnsi="ＭＳ Ｐゴシック" w:hint="eastAsia"/>
          <w:b/>
          <w:sz w:val="44"/>
          <w:szCs w:val="44"/>
        </w:rPr>
        <w:t>プラチナ耐性卵巣癌に対する</w:t>
      </w:r>
    </w:p>
    <w:p w:rsidR="00881965" w:rsidRDefault="000553BF" w:rsidP="00275E67">
      <w:pPr>
        <w:jc w:val="center"/>
        <w:outlineLvl w:val="0"/>
        <w:rPr>
          <w:rFonts w:ascii="ＭＳ Ｐゴシック" w:eastAsia="ＭＳ Ｐゴシック" w:hAnsi="ＭＳ Ｐゴシック"/>
          <w:b/>
          <w:color w:val="000000"/>
          <w:sz w:val="44"/>
          <w:szCs w:val="44"/>
        </w:rPr>
      </w:pPr>
      <w:r w:rsidRPr="00881965">
        <w:rPr>
          <w:rFonts w:ascii="ＭＳ Ｐゴシック" w:eastAsia="ＭＳ Ｐゴシック" w:hAnsi="ＭＳ Ｐゴシック" w:hint="eastAsia"/>
          <w:b/>
          <w:color w:val="000000"/>
          <w:sz w:val="44"/>
          <w:szCs w:val="44"/>
        </w:rPr>
        <w:t>個別化投与イリノテカンと</w:t>
      </w:r>
      <w:r w:rsidRPr="00881965">
        <w:rPr>
          <w:rFonts w:ascii="ＭＳ Ｐゴシック" w:eastAsia="ＭＳ Ｐゴシック" w:hAnsi="ＭＳ Ｐゴシック" w:hint="eastAsia"/>
          <w:b/>
          <w:sz w:val="44"/>
          <w:szCs w:val="44"/>
        </w:rPr>
        <w:t>経口エトポシド</w:t>
      </w:r>
      <w:r w:rsidRPr="00881965">
        <w:rPr>
          <w:rFonts w:ascii="ＭＳ Ｐゴシック" w:eastAsia="ＭＳ Ｐゴシック" w:hAnsi="ＭＳ Ｐゴシック" w:hint="eastAsia"/>
          <w:b/>
          <w:color w:val="000000"/>
          <w:sz w:val="44"/>
          <w:szCs w:val="44"/>
        </w:rPr>
        <w:t>併用療法</w:t>
      </w:r>
    </w:p>
    <w:p w:rsidR="00881965" w:rsidRDefault="00881965" w:rsidP="00275E67">
      <w:pPr>
        <w:jc w:val="center"/>
        <w:outlineLvl w:val="0"/>
        <w:rPr>
          <w:rFonts w:ascii="ＭＳ Ｐゴシック" w:eastAsia="ＭＳ Ｐゴシック" w:hAnsi="ＭＳ Ｐゴシック"/>
          <w:sz w:val="32"/>
          <w:szCs w:val="32"/>
        </w:rPr>
      </w:pPr>
    </w:p>
    <w:p w:rsidR="002E438F" w:rsidRPr="000425CA" w:rsidRDefault="003B2263" w:rsidP="00275E67">
      <w:pPr>
        <w:jc w:val="center"/>
        <w:outlineLvl w:val="0"/>
        <w:rPr>
          <w:rFonts w:ascii="ＭＳ Ｐゴシック" w:eastAsia="ＭＳ Ｐゴシック" w:hAnsi="ＭＳ Ｐゴシック"/>
          <w:b/>
          <w:sz w:val="32"/>
          <w:szCs w:val="32"/>
        </w:rPr>
      </w:pPr>
      <w:r w:rsidRPr="000425CA">
        <w:rPr>
          <w:rFonts w:ascii="ＭＳ Ｐゴシック" w:eastAsia="ＭＳ Ｐゴシック" w:hAnsi="ＭＳ Ｐゴシック" w:hint="eastAsia"/>
          <w:b/>
          <w:sz w:val="32"/>
          <w:szCs w:val="32"/>
        </w:rPr>
        <w:t>への参加ご協力のお願い</w:t>
      </w:r>
    </w:p>
    <w:p w:rsidR="002E438F" w:rsidRPr="000553BF" w:rsidRDefault="002E438F" w:rsidP="00294632">
      <w:pPr>
        <w:spacing w:before="240"/>
        <w:jc w:val="center"/>
        <w:rPr>
          <w:rFonts w:ascii="ＭＳ Ｐゴシック" w:eastAsia="ＭＳ Ｐゴシック" w:hAnsi="ＭＳ Ｐゴシック"/>
          <w:b/>
          <w:sz w:val="40"/>
        </w:rPr>
      </w:pPr>
    </w:p>
    <w:p w:rsidR="002E438F" w:rsidRPr="000553BF" w:rsidRDefault="002E438F" w:rsidP="005B39C2">
      <w:pPr>
        <w:rPr>
          <w:rFonts w:ascii="ＭＳ Ｐゴシック" w:eastAsia="ＭＳ Ｐゴシック" w:hAnsi="ＭＳ Ｐゴシック"/>
          <w:b/>
          <w:sz w:val="40"/>
        </w:rPr>
      </w:pPr>
    </w:p>
    <w:p w:rsidR="002E438F" w:rsidRPr="000553BF" w:rsidRDefault="002E438F" w:rsidP="005B39C2">
      <w:pPr>
        <w:rPr>
          <w:rFonts w:ascii="ＭＳ Ｐゴシック" w:eastAsia="ＭＳ Ｐゴシック" w:hAnsi="ＭＳ Ｐゴシック"/>
          <w:b/>
          <w:sz w:val="40"/>
        </w:rPr>
      </w:pPr>
    </w:p>
    <w:p w:rsidR="002E438F" w:rsidRPr="000553BF" w:rsidRDefault="002E438F">
      <w:pPr>
        <w:jc w:val="center"/>
        <w:rPr>
          <w:rFonts w:ascii="ＭＳ Ｐゴシック" w:eastAsia="ＭＳ Ｐゴシック" w:hAnsi="ＭＳ Ｐゴシック"/>
          <w:bCs/>
          <w:sz w:val="40"/>
          <w:szCs w:val="40"/>
        </w:rPr>
      </w:pPr>
      <w:r w:rsidRPr="000553BF">
        <w:rPr>
          <w:rFonts w:ascii="ＭＳ Ｐゴシック" w:eastAsia="ＭＳ Ｐゴシック" w:hAnsi="ＭＳ Ｐゴシック" w:hint="eastAsia"/>
          <w:bCs/>
          <w:sz w:val="40"/>
          <w:szCs w:val="40"/>
        </w:rPr>
        <w:t>同意説明文</w:t>
      </w:r>
      <w:r w:rsidR="002D37BE" w:rsidRPr="000553BF">
        <w:rPr>
          <w:rFonts w:ascii="ＭＳ Ｐゴシック" w:eastAsia="ＭＳ Ｐゴシック" w:hAnsi="ＭＳ Ｐゴシック" w:hint="eastAsia"/>
          <w:bCs/>
          <w:sz w:val="40"/>
          <w:szCs w:val="40"/>
        </w:rPr>
        <w:t>書</w:t>
      </w:r>
      <w:r w:rsidRPr="000553BF">
        <w:rPr>
          <w:rFonts w:ascii="ＭＳ Ｐゴシック" w:eastAsia="ＭＳ Ｐゴシック" w:hAnsi="ＭＳ Ｐゴシック" w:hint="eastAsia"/>
          <w:bCs/>
          <w:sz w:val="40"/>
          <w:szCs w:val="40"/>
        </w:rPr>
        <w:t>・同意書</w:t>
      </w:r>
    </w:p>
    <w:p w:rsidR="00A240CE" w:rsidRDefault="00A240CE">
      <w:pPr>
        <w:jc w:val="center"/>
        <w:rPr>
          <w:rFonts w:ascii="ＭＳ Ｐゴシック" w:eastAsia="ＭＳ Ｐゴシック" w:hAnsi="ＭＳ Ｐゴシック"/>
          <w:b/>
          <w:sz w:val="40"/>
        </w:rPr>
      </w:pPr>
    </w:p>
    <w:p w:rsidR="00881965" w:rsidRDefault="00881965">
      <w:pPr>
        <w:jc w:val="center"/>
        <w:rPr>
          <w:rFonts w:ascii="ＭＳ Ｐゴシック" w:eastAsia="ＭＳ Ｐゴシック" w:hAnsi="ＭＳ Ｐゴシック"/>
          <w:b/>
          <w:sz w:val="40"/>
        </w:rPr>
      </w:pPr>
    </w:p>
    <w:p w:rsidR="00881965" w:rsidRPr="000553BF" w:rsidRDefault="00881965">
      <w:pPr>
        <w:jc w:val="center"/>
        <w:rPr>
          <w:rFonts w:ascii="ＭＳ Ｐゴシック" w:eastAsia="ＭＳ Ｐゴシック" w:hAnsi="ＭＳ Ｐゴシック"/>
          <w:b/>
          <w:sz w:val="40"/>
        </w:rPr>
      </w:pPr>
    </w:p>
    <w:p w:rsidR="00A240CE" w:rsidRPr="000553BF" w:rsidRDefault="00313FDD">
      <w:pPr>
        <w:jc w:val="center"/>
        <w:rPr>
          <w:rFonts w:ascii="ＭＳ Ｐゴシック" w:eastAsia="ＭＳ Ｐゴシック" w:hAnsi="ＭＳ Ｐゴシック"/>
          <w:b/>
          <w:sz w:val="40"/>
        </w:rPr>
      </w:pPr>
      <w:r>
        <w:rPr>
          <w:rFonts w:ascii="ＭＳ Ｐゴシック" w:eastAsia="ＭＳ Ｐゴシック" w:hAnsi="ＭＳ Ｐゴシック"/>
          <w:b/>
          <w:noProof/>
          <w:sz w:val="40"/>
        </w:rPr>
        <w:pict>
          <v:rect id="_x0000_s1074" style="position:absolute;left:0;text-align:left;margin-left:0;margin-top:13.5pt;width:396pt;height:181.85pt;z-index:251672064;mso-position-horizontal:center;mso-position-horizontal-relative:margin;v-text-anchor:middle" strokecolor="#9bbb59" strokeweight="2.5pt">
            <v:shadow color="#868686"/>
            <v:textbox style="mso-next-textbox:#_x0000_s1074" inset="5.85pt,.7pt,5.85pt,.7pt">
              <w:txbxContent>
                <w:p w:rsidR="00BA7D5B" w:rsidRDefault="00C3220B" w:rsidP="00091BBB">
                  <w:pPr>
                    <w:numPr>
                      <w:ilvl w:val="0"/>
                      <w:numId w:val="16"/>
                    </w:numPr>
                    <w:tabs>
                      <w:tab w:val="clear" w:pos="660"/>
                      <w:tab w:val="num" w:pos="440"/>
                    </w:tabs>
                    <w:spacing w:line="240" w:lineRule="auto"/>
                    <w:ind w:leftChars="9" w:left="440"/>
                    <w:rPr>
                      <w:rFonts w:ascii="ＭＳ Ｐゴシック" w:eastAsia="ＭＳ Ｐゴシック" w:hAnsi="ＭＳ Ｐゴシック"/>
                      <w:bCs/>
                      <w:sz w:val="24"/>
                      <w:szCs w:val="24"/>
                    </w:rPr>
                  </w:pPr>
                  <w:r w:rsidRPr="00BA7D5B">
                    <w:rPr>
                      <w:rFonts w:ascii="ＭＳ Ｐゴシック" w:eastAsia="ＭＳ Ｐゴシック" w:hAnsi="ＭＳ Ｐゴシック"/>
                      <w:bCs/>
                      <w:sz w:val="24"/>
                      <w:szCs w:val="24"/>
                    </w:rPr>
                    <w:t>この冊子は</w:t>
                  </w:r>
                  <w:r w:rsidRPr="00BA7D5B">
                    <w:rPr>
                      <w:rFonts w:ascii="ＭＳ Ｐゴシック" w:eastAsia="ＭＳ Ｐゴシック" w:hAnsi="ＭＳ Ｐゴシック" w:hint="eastAsia"/>
                      <w:bCs/>
                      <w:sz w:val="24"/>
                      <w:szCs w:val="24"/>
                    </w:rPr>
                    <w:t>、患者さまにこの臨床試験にご協力いただけるかどうかを</w:t>
                  </w:r>
                </w:p>
                <w:p w:rsidR="00C3220B" w:rsidRPr="00BA7D5B" w:rsidRDefault="00C3220B" w:rsidP="00BA7D5B">
                  <w:pPr>
                    <w:spacing w:line="240" w:lineRule="auto"/>
                    <w:ind w:left="440"/>
                    <w:rPr>
                      <w:rFonts w:ascii="ＭＳ Ｐゴシック" w:eastAsia="ＭＳ Ｐゴシック" w:hAnsi="ＭＳ Ｐゴシック"/>
                      <w:bCs/>
                      <w:sz w:val="24"/>
                      <w:szCs w:val="24"/>
                    </w:rPr>
                  </w:pPr>
                  <w:r w:rsidRPr="00BA7D5B">
                    <w:rPr>
                      <w:rFonts w:ascii="ＭＳ Ｐゴシック" w:eastAsia="ＭＳ Ｐゴシック" w:hAnsi="ＭＳ Ｐゴシック" w:hint="eastAsia"/>
                      <w:bCs/>
                      <w:sz w:val="24"/>
                      <w:szCs w:val="24"/>
                    </w:rPr>
                    <w:t>決めていただくための説明文書および同意書です。</w:t>
                  </w:r>
                </w:p>
                <w:p w:rsidR="00C3220B" w:rsidRPr="00C3220B" w:rsidRDefault="00C3220B" w:rsidP="00C3220B">
                  <w:pPr>
                    <w:spacing w:line="240" w:lineRule="auto"/>
                    <w:ind w:left="20"/>
                    <w:rPr>
                      <w:rFonts w:ascii="ＭＳ Ｐゴシック" w:eastAsia="ＭＳ Ｐゴシック" w:hAnsi="ＭＳ Ｐゴシック"/>
                      <w:bCs/>
                      <w:sz w:val="24"/>
                      <w:szCs w:val="24"/>
                    </w:rPr>
                  </w:pPr>
                </w:p>
                <w:p w:rsidR="00C3220B" w:rsidRPr="00BA7D5B" w:rsidRDefault="00C3220B" w:rsidP="00C3220B">
                  <w:pPr>
                    <w:numPr>
                      <w:ilvl w:val="0"/>
                      <w:numId w:val="16"/>
                    </w:numPr>
                    <w:tabs>
                      <w:tab w:val="clear" w:pos="660"/>
                      <w:tab w:val="num" w:pos="440"/>
                    </w:tabs>
                    <w:spacing w:line="240" w:lineRule="auto"/>
                    <w:ind w:leftChars="9" w:left="440"/>
                    <w:rPr>
                      <w:rFonts w:ascii="ＭＳ Ｐゴシック" w:eastAsia="ＭＳ Ｐゴシック" w:hAnsi="ＭＳ Ｐゴシック"/>
                      <w:bCs/>
                      <w:sz w:val="24"/>
                      <w:szCs w:val="24"/>
                    </w:rPr>
                  </w:pPr>
                  <w:r w:rsidRPr="00BA7D5B">
                    <w:rPr>
                      <w:rFonts w:ascii="ＭＳ Ｐゴシック" w:eastAsia="ＭＳ Ｐゴシック" w:hAnsi="ＭＳ Ｐゴシック" w:hint="eastAsia"/>
                      <w:bCs/>
                      <w:sz w:val="24"/>
                      <w:szCs w:val="24"/>
                    </w:rPr>
                    <w:t>説明の内容をお読みいただき、ご理解いただいた上で、この臨床試験に協力するかどうかをご自身の意思によってお決めください。</w:t>
                  </w:r>
                </w:p>
                <w:p w:rsidR="00C3220B" w:rsidRPr="00C3220B" w:rsidRDefault="00C3220B" w:rsidP="00C3220B">
                  <w:pPr>
                    <w:spacing w:line="240" w:lineRule="auto"/>
                    <w:ind w:left="20"/>
                    <w:rPr>
                      <w:rFonts w:ascii="ＭＳ Ｐゴシック" w:eastAsia="ＭＳ Ｐゴシック" w:hAnsi="ＭＳ Ｐゴシック"/>
                      <w:bCs/>
                      <w:sz w:val="24"/>
                      <w:szCs w:val="24"/>
                    </w:rPr>
                  </w:pPr>
                </w:p>
                <w:p w:rsidR="00C3220B" w:rsidRPr="00BA7D5B" w:rsidRDefault="00C3220B" w:rsidP="00C3220B">
                  <w:pPr>
                    <w:numPr>
                      <w:ilvl w:val="0"/>
                      <w:numId w:val="16"/>
                    </w:numPr>
                    <w:tabs>
                      <w:tab w:val="clear" w:pos="660"/>
                      <w:tab w:val="num" w:pos="440"/>
                    </w:tabs>
                    <w:spacing w:line="240" w:lineRule="auto"/>
                    <w:ind w:leftChars="9" w:left="440"/>
                    <w:rPr>
                      <w:rFonts w:ascii="ＭＳ Ｐゴシック" w:eastAsia="ＭＳ Ｐゴシック" w:hAnsi="ＭＳ Ｐゴシック"/>
                      <w:bCs/>
                      <w:sz w:val="24"/>
                      <w:szCs w:val="24"/>
                    </w:rPr>
                  </w:pPr>
                  <w:r w:rsidRPr="00BA7D5B">
                    <w:rPr>
                      <w:rFonts w:ascii="ＭＳ Ｐゴシック" w:eastAsia="ＭＳ Ｐゴシック" w:hAnsi="ＭＳ Ｐゴシック" w:hint="eastAsia"/>
                      <w:bCs/>
                      <w:sz w:val="24"/>
                      <w:szCs w:val="24"/>
                    </w:rPr>
                    <w:t>内容についてわからないことや心配なことがありましたら、遠慮なく担当医師または相談窓口へおたずねください。</w:t>
                  </w:r>
                </w:p>
              </w:txbxContent>
            </v:textbox>
            <w10:wrap anchorx="margin"/>
          </v:rect>
        </w:pict>
      </w:r>
    </w:p>
    <w:p w:rsidR="00A240CE" w:rsidRPr="000553BF" w:rsidRDefault="00A240CE">
      <w:pPr>
        <w:jc w:val="center"/>
        <w:rPr>
          <w:rFonts w:ascii="ＭＳ Ｐゴシック" w:eastAsia="ＭＳ Ｐゴシック" w:hAnsi="ＭＳ Ｐゴシック"/>
          <w:b/>
          <w:sz w:val="40"/>
        </w:rPr>
      </w:pPr>
    </w:p>
    <w:p w:rsidR="002E438F" w:rsidRPr="000553BF" w:rsidRDefault="002E438F">
      <w:pPr>
        <w:jc w:val="center"/>
        <w:rPr>
          <w:rFonts w:ascii="ＭＳ Ｐゴシック" w:eastAsia="ＭＳ Ｐゴシック" w:hAnsi="ＭＳ Ｐゴシック"/>
          <w:b/>
          <w:sz w:val="40"/>
        </w:rPr>
      </w:pPr>
    </w:p>
    <w:p w:rsidR="002E438F" w:rsidRPr="000553BF" w:rsidRDefault="002E438F">
      <w:pPr>
        <w:jc w:val="center"/>
        <w:rPr>
          <w:rFonts w:ascii="ＭＳ Ｐゴシック" w:eastAsia="ＭＳ Ｐゴシック" w:hAnsi="ＭＳ Ｐゴシック"/>
          <w:b/>
          <w:sz w:val="28"/>
        </w:rPr>
      </w:pPr>
    </w:p>
    <w:p w:rsidR="006F3605" w:rsidRPr="000553BF" w:rsidRDefault="006F3605">
      <w:pPr>
        <w:jc w:val="center"/>
        <w:rPr>
          <w:rFonts w:ascii="ＭＳ Ｐゴシック" w:eastAsia="ＭＳ Ｐゴシック" w:hAnsi="ＭＳ Ｐゴシック"/>
          <w:b/>
          <w:sz w:val="28"/>
        </w:rPr>
        <w:sectPr w:rsidR="006F3605" w:rsidRPr="000553BF" w:rsidSect="00683A47">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851" w:left="1134" w:header="567" w:footer="454" w:gutter="0"/>
          <w:pgNumType w:start="1"/>
          <w:cols w:space="425"/>
          <w:titlePg/>
          <w:docGrid w:type="lines" w:linePitch="360"/>
        </w:sectPr>
      </w:pPr>
      <w:r w:rsidRPr="000553BF">
        <w:rPr>
          <w:rFonts w:ascii="ＭＳ Ｐゴシック" w:eastAsia="ＭＳ Ｐゴシック" w:hAnsi="ＭＳ Ｐゴシック"/>
          <w:b/>
          <w:sz w:val="28"/>
        </w:rPr>
        <w:br w:type="page"/>
      </w:r>
    </w:p>
    <w:p w:rsidR="002E438F" w:rsidRPr="00AA3199" w:rsidRDefault="00313FDD" w:rsidP="00BE5426">
      <w:pPr>
        <w:spacing w:afterLines="50"/>
        <w:jc w:val="center"/>
        <w:rPr>
          <w:rFonts w:ascii="ＭＳ Ｐゴシック" w:eastAsia="ＭＳ Ｐゴシック" w:hAnsi="ＭＳ Ｐゴシック"/>
          <w:b/>
          <w:color w:val="000000" w:themeColor="text1"/>
          <w:sz w:val="28"/>
        </w:rPr>
      </w:pPr>
      <w:r w:rsidRPr="00313FDD">
        <w:rPr>
          <w:rFonts w:ascii="ＭＳ Ｐゴシック" w:eastAsia="ＭＳ Ｐゴシック" w:hAnsi="ＭＳ Ｐゴシック"/>
          <w:color w:val="000000" w:themeColor="text1"/>
          <w:sz w:val="32"/>
        </w:rPr>
        <w:lastRenderedPageBreak/>
        <w:pict>
          <v:rect id="_x0000_s1029" style="position:absolute;left:0;text-align:left;margin-left:0;margin-top:22.1pt;width:489.95pt;height:70.5pt;z-index:251644416;mso-position-horizontal:center" filled="f"/>
        </w:pict>
      </w:r>
      <w:r w:rsidR="002E438F" w:rsidRPr="00AA3199">
        <w:rPr>
          <w:rFonts w:ascii="ＭＳ Ｐゴシック" w:eastAsia="ＭＳ Ｐゴシック" w:hAnsi="ＭＳ Ｐゴシック" w:hint="eastAsia"/>
          <w:b/>
          <w:color w:val="000000" w:themeColor="text1"/>
          <w:sz w:val="28"/>
        </w:rPr>
        <w:t>臨床試験にご協力いただく</w:t>
      </w:r>
      <w:r w:rsidR="00091BBB" w:rsidRPr="00AA3199">
        <w:rPr>
          <w:rFonts w:ascii="ＭＳ Ｐゴシック" w:eastAsia="ＭＳ Ｐゴシック" w:hAnsi="ＭＳ Ｐゴシック" w:hint="eastAsia"/>
          <w:b/>
          <w:color w:val="000000" w:themeColor="text1"/>
          <w:sz w:val="28"/>
        </w:rPr>
        <w:t>患者さん</w:t>
      </w:r>
      <w:r w:rsidR="002E438F" w:rsidRPr="00AA3199">
        <w:rPr>
          <w:rFonts w:ascii="ＭＳ Ｐゴシック" w:eastAsia="ＭＳ Ｐゴシック" w:hAnsi="ＭＳ Ｐゴシック" w:hint="eastAsia"/>
          <w:b/>
          <w:color w:val="000000" w:themeColor="text1"/>
          <w:sz w:val="28"/>
        </w:rPr>
        <w:t>へ</w:t>
      </w:r>
    </w:p>
    <w:p w:rsidR="000553BF" w:rsidRDefault="000553BF" w:rsidP="000553BF">
      <w:pPr>
        <w:jc w:val="center"/>
        <w:outlineLvl w:val="0"/>
        <w:rPr>
          <w:rFonts w:ascii="ＭＳ Ｐゴシック" w:eastAsia="ＭＳ Ｐゴシック" w:hAnsi="ＭＳ Ｐゴシック"/>
          <w:b/>
          <w:color w:val="000000"/>
          <w:sz w:val="32"/>
          <w:szCs w:val="32"/>
        </w:rPr>
      </w:pPr>
      <w:r w:rsidRPr="000553BF">
        <w:rPr>
          <w:rFonts w:ascii="ＭＳ Ｐゴシック" w:eastAsia="ＭＳ Ｐゴシック" w:hAnsi="ＭＳ Ｐゴシック" w:hint="eastAsia"/>
          <w:b/>
          <w:sz w:val="32"/>
          <w:szCs w:val="32"/>
        </w:rPr>
        <w:t>プラチナ耐性卵巣癌に対する</w:t>
      </w:r>
      <w:r w:rsidRPr="000553BF">
        <w:rPr>
          <w:rFonts w:ascii="ＭＳ Ｐゴシック" w:eastAsia="ＭＳ Ｐゴシック" w:hAnsi="ＭＳ Ｐゴシック" w:hint="eastAsia"/>
          <w:b/>
          <w:color w:val="000000"/>
          <w:sz w:val="32"/>
          <w:szCs w:val="32"/>
        </w:rPr>
        <w:t>個別化投与イリノテカンと</w:t>
      </w:r>
    </w:p>
    <w:p w:rsidR="000553BF" w:rsidRDefault="000553BF" w:rsidP="00B14B82">
      <w:pPr>
        <w:jc w:val="center"/>
        <w:rPr>
          <w:rFonts w:ascii="ＭＳ Ｐゴシック" w:eastAsia="ＭＳ Ｐゴシック" w:hAnsi="ＭＳ Ｐゴシック"/>
          <w:sz w:val="28"/>
          <w:szCs w:val="28"/>
        </w:rPr>
      </w:pPr>
      <w:r w:rsidRPr="000553BF">
        <w:rPr>
          <w:rFonts w:ascii="ＭＳ Ｐゴシック" w:eastAsia="ＭＳ Ｐゴシック" w:hAnsi="ＭＳ Ｐゴシック" w:hint="eastAsia"/>
          <w:b/>
          <w:sz w:val="32"/>
          <w:szCs w:val="32"/>
        </w:rPr>
        <w:t>経口エトポシド</w:t>
      </w:r>
      <w:r w:rsidRPr="000553BF">
        <w:rPr>
          <w:rFonts w:ascii="ＭＳ Ｐゴシック" w:eastAsia="ＭＳ Ｐゴシック" w:hAnsi="ＭＳ Ｐゴシック" w:hint="eastAsia"/>
          <w:b/>
          <w:color w:val="000000"/>
          <w:sz w:val="32"/>
          <w:szCs w:val="32"/>
        </w:rPr>
        <w:t>併用療法</w:t>
      </w:r>
      <w:r w:rsidR="002E438F" w:rsidRPr="000553BF">
        <w:rPr>
          <w:rFonts w:ascii="ＭＳ Ｐゴシック" w:eastAsia="ＭＳ Ｐゴシック" w:hAnsi="ＭＳ Ｐゴシック" w:hint="eastAsia"/>
          <w:sz w:val="28"/>
          <w:szCs w:val="28"/>
        </w:rPr>
        <w:t>に関する</w:t>
      </w:r>
      <w:r w:rsidR="00091BBB">
        <w:rPr>
          <w:rFonts w:ascii="ＭＳ Ｐゴシック" w:eastAsia="ＭＳ Ｐゴシック" w:hAnsi="ＭＳ Ｐゴシック" w:hint="eastAsia"/>
          <w:sz w:val="28"/>
          <w:szCs w:val="28"/>
        </w:rPr>
        <w:t>患者さん</w:t>
      </w:r>
      <w:r w:rsidR="002E438F" w:rsidRPr="000553BF">
        <w:rPr>
          <w:rFonts w:ascii="ＭＳ Ｐゴシック" w:eastAsia="ＭＳ Ｐゴシック" w:hAnsi="ＭＳ Ｐゴシック" w:hint="eastAsia"/>
          <w:sz w:val="28"/>
          <w:szCs w:val="28"/>
        </w:rPr>
        <w:t>への</w:t>
      </w:r>
    </w:p>
    <w:p w:rsidR="002E438F" w:rsidRPr="000553BF" w:rsidRDefault="002E438F" w:rsidP="00B14B82">
      <w:pPr>
        <w:jc w:val="center"/>
        <w:rPr>
          <w:rFonts w:ascii="ＭＳ Ｐゴシック" w:eastAsia="ＭＳ Ｐゴシック" w:hAnsi="ＭＳ Ｐゴシック"/>
          <w:color w:val="000000"/>
          <w:sz w:val="28"/>
          <w:szCs w:val="28"/>
        </w:rPr>
      </w:pPr>
      <w:r w:rsidRPr="000553BF">
        <w:rPr>
          <w:rFonts w:ascii="ＭＳ Ｐゴシック" w:eastAsia="ＭＳ Ｐゴシック" w:hAnsi="ＭＳ Ｐゴシック" w:hint="eastAsia"/>
          <w:sz w:val="28"/>
          <w:szCs w:val="28"/>
        </w:rPr>
        <w:t>同意説明文</w:t>
      </w:r>
      <w:r w:rsidR="006435A2" w:rsidRPr="000553BF">
        <w:rPr>
          <w:rFonts w:ascii="ＭＳ Ｐゴシック" w:eastAsia="ＭＳ Ｐゴシック" w:hAnsi="ＭＳ Ｐゴシック" w:hint="eastAsia"/>
          <w:sz w:val="28"/>
          <w:szCs w:val="28"/>
        </w:rPr>
        <w:t>書</w:t>
      </w:r>
      <w:r w:rsidRPr="000553BF">
        <w:rPr>
          <w:rFonts w:ascii="ＭＳ Ｐゴシック" w:eastAsia="ＭＳ Ｐゴシック" w:hAnsi="ＭＳ Ｐゴシック" w:hint="eastAsia"/>
          <w:sz w:val="28"/>
          <w:szCs w:val="28"/>
        </w:rPr>
        <w:t>および同意書</w:t>
      </w:r>
    </w:p>
    <w:p w:rsidR="0037268D" w:rsidRDefault="0037268D" w:rsidP="00BE5426">
      <w:pPr>
        <w:spacing w:beforeLines="50" w:line="240" w:lineRule="atLeast"/>
        <w:ind w:firstLineChars="100" w:firstLine="240"/>
        <w:jc w:val="left"/>
        <w:rPr>
          <w:rFonts w:ascii="ＭＳ Ｐゴシック" w:eastAsia="ＭＳ Ｐゴシック" w:hAnsi="ＭＳ Ｐゴシック"/>
          <w:sz w:val="24"/>
        </w:rPr>
      </w:pPr>
    </w:p>
    <w:p w:rsidR="002E438F" w:rsidRPr="000553BF" w:rsidRDefault="006F2FC7" w:rsidP="00BE5426">
      <w:pPr>
        <w:spacing w:beforeLines="50" w:line="240" w:lineRule="atLeast"/>
        <w:ind w:firstLineChars="100" w:firstLine="240"/>
        <w:jc w:val="left"/>
        <w:rPr>
          <w:rFonts w:ascii="ＭＳ Ｐゴシック" w:eastAsia="ＭＳ Ｐゴシック" w:hAnsi="ＭＳ Ｐゴシック"/>
          <w:sz w:val="24"/>
        </w:rPr>
      </w:pPr>
      <w:r w:rsidRPr="000553BF">
        <w:rPr>
          <w:rFonts w:ascii="ＭＳ Ｐゴシック" w:eastAsia="ＭＳ Ｐゴシック" w:hAnsi="ＭＳ Ｐゴシック" w:hint="eastAsia"/>
          <w:sz w:val="24"/>
        </w:rPr>
        <w:t>この説明文書は、あなた</w:t>
      </w:r>
      <w:r w:rsidR="006435A2" w:rsidRPr="000553BF">
        <w:rPr>
          <w:rFonts w:ascii="ＭＳ Ｐゴシック" w:eastAsia="ＭＳ Ｐゴシック" w:hAnsi="ＭＳ Ｐゴシック" w:hint="eastAsia"/>
          <w:sz w:val="24"/>
        </w:rPr>
        <w:t>の担当医師が、以下</w:t>
      </w:r>
      <w:r w:rsidRPr="000553BF">
        <w:rPr>
          <w:rFonts w:ascii="ＭＳ Ｐゴシック" w:eastAsia="ＭＳ Ｐゴシック" w:hAnsi="ＭＳ Ｐゴシック" w:hint="eastAsia"/>
          <w:sz w:val="24"/>
        </w:rPr>
        <w:t>に示す</w:t>
      </w:r>
      <w:r w:rsidR="006435A2" w:rsidRPr="000553BF">
        <w:rPr>
          <w:rFonts w:ascii="ＭＳ Ｐゴシック" w:eastAsia="ＭＳ Ｐゴシック" w:hAnsi="ＭＳ Ｐゴシック" w:hint="eastAsia"/>
          <w:sz w:val="24"/>
        </w:rPr>
        <w:t>臨床</w:t>
      </w:r>
      <w:r w:rsidRPr="000553BF">
        <w:rPr>
          <w:rFonts w:ascii="ＭＳ Ｐゴシック" w:eastAsia="ＭＳ Ｐゴシック" w:hAnsi="ＭＳ Ｐゴシック" w:hint="eastAsia"/>
          <w:sz w:val="24"/>
        </w:rPr>
        <w:t>試験の実施にあたり</w:t>
      </w:r>
      <w:r w:rsidR="006435A2" w:rsidRPr="000553BF">
        <w:rPr>
          <w:rFonts w:ascii="ＭＳ Ｐゴシック" w:eastAsia="ＭＳ Ｐゴシック" w:hAnsi="ＭＳ Ｐゴシック" w:hint="eastAsia"/>
          <w:sz w:val="24"/>
        </w:rPr>
        <w:t>、あなた自身にこの臨床</w:t>
      </w:r>
      <w:r w:rsidR="002E438F" w:rsidRPr="000553BF">
        <w:rPr>
          <w:rFonts w:ascii="ＭＳ Ｐゴシック" w:eastAsia="ＭＳ Ｐゴシック" w:hAnsi="ＭＳ Ｐゴシック" w:hint="eastAsia"/>
          <w:sz w:val="24"/>
        </w:rPr>
        <w:t>試験の内容を</w:t>
      </w:r>
      <w:r w:rsidR="006435A2" w:rsidRPr="000553BF">
        <w:rPr>
          <w:rFonts w:ascii="ＭＳ Ｐゴシック" w:eastAsia="ＭＳ Ｐゴシック" w:hAnsi="ＭＳ Ｐゴシック" w:hint="eastAsia"/>
          <w:sz w:val="24"/>
        </w:rPr>
        <w:t>正しく理解していただき、あなたの自由な意思にもとづいて、</w:t>
      </w:r>
      <w:r w:rsidR="002E438F" w:rsidRPr="000553BF">
        <w:rPr>
          <w:rFonts w:ascii="ＭＳ Ｐゴシック" w:eastAsia="ＭＳ Ｐゴシック" w:hAnsi="ＭＳ Ｐゴシック" w:hint="eastAsia"/>
          <w:sz w:val="24"/>
        </w:rPr>
        <w:t>参加されるかどうかを判断していただくためのものです。</w:t>
      </w:r>
    </w:p>
    <w:p w:rsidR="002E438F" w:rsidRPr="000553BF" w:rsidRDefault="002E438F" w:rsidP="00BA7D5B">
      <w:pPr>
        <w:spacing w:line="240" w:lineRule="atLeast"/>
        <w:ind w:firstLineChars="100" w:firstLine="240"/>
        <w:jc w:val="left"/>
        <w:rPr>
          <w:rFonts w:ascii="ＭＳ Ｐゴシック" w:eastAsia="ＭＳ Ｐゴシック" w:hAnsi="ＭＳ Ｐゴシック"/>
          <w:sz w:val="24"/>
        </w:rPr>
      </w:pPr>
      <w:r w:rsidRPr="000553BF">
        <w:rPr>
          <w:rFonts w:ascii="ＭＳ Ｐゴシック" w:eastAsia="ＭＳ Ｐゴシック" w:hAnsi="ＭＳ Ｐゴシック" w:hint="eastAsia"/>
          <w:sz w:val="24"/>
        </w:rPr>
        <w:t>これから、この</w:t>
      </w:r>
      <w:r w:rsidR="006435A2" w:rsidRPr="000553BF">
        <w:rPr>
          <w:rFonts w:ascii="ＭＳ Ｐゴシック" w:eastAsia="ＭＳ Ｐゴシック" w:hAnsi="ＭＳ Ｐゴシック" w:hint="eastAsia"/>
          <w:sz w:val="24"/>
        </w:rPr>
        <w:t>臨床</w:t>
      </w:r>
      <w:r w:rsidRPr="000553BF">
        <w:rPr>
          <w:rFonts w:ascii="ＭＳ Ｐゴシック" w:eastAsia="ＭＳ Ｐゴシック" w:hAnsi="ＭＳ Ｐゴシック" w:hint="eastAsia"/>
          <w:sz w:val="24"/>
        </w:rPr>
        <w:t>試験の内容についてわた</w:t>
      </w:r>
      <w:r w:rsidR="00663395" w:rsidRPr="000553BF">
        <w:rPr>
          <w:rFonts w:ascii="ＭＳ Ｐゴシック" w:eastAsia="ＭＳ Ｐゴシック" w:hAnsi="ＭＳ Ｐゴシック" w:hint="eastAsia"/>
          <w:sz w:val="24"/>
        </w:rPr>
        <w:t>く</w:t>
      </w:r>
      <w:r w:rsidRPr="000553BF">
        <w:rPr>
          <w:rFonts w:ascii="ＭＳ Ｐゴシック" w:eastAsia="ＭＳ Ｐゴシック" w:hAnsi="ＭＳ Ｐゴシック" w:hint="eastAsia"/>
          <w:sz w:val="24"/>
        </w:rPr>
        <w:t>し(担当医師)が説明いたしますので、参加していただけるかどうか、あなたの自由な意思で決めてください。たとえ参加されなくても、今後の治療に不利益になることはありません。</w:t>
      </w:r>
    </w:p>
    <w:p w:rsidR="00C42D5D" w:rsidRPr="000553BF" w:rsidRDefault="001D3E0D" w:rsidP="00BA7D5B">
      <w:pPr>
        <w:spacing w:line="240" w:lineRule="atLeast"/>
        <w:ind w:firstLineChars="100" w:firstLine="240"/>
        <w:jc w:val="left"/>
        <w:outlineLvl w:val="0"/>
        <w:rPr>
          <w:rFonts w:ascii="ＭＳ Ｐゴシック" w:eastAsia="ＭＳ Ｐゴシック" w:hAnsi="ＭＳ Ｐゴシック"/>
          <w:sz w:val="24"/>
        </w:rPr>
      </w:pPr>
      <w:r w:rsidRPr="000553BF">
        <w:rPr>
          <w:rFonts w:ascii="ＭＳ Ｐゴシック" w:eastAsia="ＭＳ Ｐゴシック" w:hAnsi="ＭＳ Ｐゴシック" w:hint="eastAsia"/>
          <w:sz w:val="24"/>
        </w:rPr>
        <w:t>これから</w:t>
      </w:r>
      <w:r w:rsidR="00663395" w:rsidRPr="000553BF">
        <w:rPr>
          <w:rFonts w:ascii="ＭＳ Ｐゴシック" w:eastAsia="ＭＳ Ｐゴシック" w:hAnsi="ＭＳ Ｐゴシック" w:hint="eastAsia"/>
          <w:sz w:val="24"/>
        </w:rPr>
        <w:t>説明する治療</w:t>
      </w:r>
      <w:r w:rsidR="000369DB" w:rsidRPr="000553BF">
        <w:rPr>
          <w:rFonts w:ascii="ＭＳ Ｐゴシック" w:eastAsia="ＭＳ Ｐゴシック" w:hAnsi="ＭＳ Ｐゴシック" w:hint="eastAsia"/>
          <w:sz w:val="24"/>
        </w:rPr>
        <w:t>（</w:t>
      </w:r>
      <w:r w:rsidR="00C7053E">
        <w:rPr>
          <w:rFonts w:ascii="ＭＳ Ｐゴシック" w:eastAsia="ＭＳ Ｐゴシック" w:hAnsi="ＭＳ Ｐゴシック" w:hint="eastAsia"/>
          <w:sz w:val="24"/>
        </w:rPr>
        <w:t>個別化投与</w:t>
      </w:r>
      <w:r w:rsidR="000553BF" w:rsidRPr="000553BF">
        <w:rPr>
          <w:rFonts w:ascii="ＭＳ Ｐゴシック" w:eastAsia="ＭＳ Ｐゴシック" w:hAnsi="ＭＳ Ｐゴシック" w:hint="eastAsia"/>
          <w:color w:val="000000"/>
          <w:sz w:val="24"/>
          <w:szCs w:val="24"/>
        </w:rPr>
        <w:t>イリノテカンと</w:t>
      </w:r>
      <w:r w:rsidR="000553BF" w:rsidRPr="000553BF">
        <w:rPr>
          <w:rFonts w:ascii="ＭＳ Ｐゴシック" w:eastAsia="ＭＳ Ｐゴシック" w:hAnsi="ＭＳ Ｐゴシック" w:hint="eastAsia"/>
          <w:sz w:val="24"/>
          <w:szCs w:val="24"/>
        </w:rPr>
        <w:t>経口エトポシド</w:t>
      </w:r>
      <w:r w:rsidR="000553BF" w:rsidRPr="000553BF">
        <w:rPr>
          <w:rFonts w:ascii="ＭＳ Ｐゴシック" w:eastAsia="ＭＳ Ｐゴシック" w:hAnsi="ＭＳ Ｐゴシック" w:hint="eastAsia"/>
          <w:color w:val="000000"/>
          <w:sz w:val="24"/>
          <w:szCs w:val="24"/>
        </w:rPr>
        <w:t>併用療法</w:t>
      </w:r>
      <w:r w:rsidR="000369DB" w:rsidRPr="000553BF">
        <w:rPr>
          <w:rFonts w:ascii="ＭＳ Ｐゴシック" w:eastAsia="ＭＳ Ｐゴシック" w:hAnsi="ＭＳ Ｐゴシック" w:hint="eastAsia"/>
          <w:sz w:val="24"/>
        </w:rPr>
        <w:t>）は、すで</w:t>
      </w:r>
      <w:r w:rsidR="00663395" w:rsidRPr="000553BF">
        <w:rPr>
          <w:rFonts w:ascii="ＭＳ Ｐゴシック" w:eastAsia="ＭＳ Ｐゴシック" w:hAnsi="ＭＳ Ｐゴシック" w:hint="eastAsia"/>
          <w:sz w:val="24"/>
        </w:rPr>
        <w:t>に日本で承認を得</w:t>
      </w:r>
      <w:r w:rsidR="000369DB" w:rsidRPr="000553BF">
        <w:rPr>
          <w:rFonts w:ascii="ＭＳ Ｐゴシック" w:eastAsia="ＭＳ Ｐゴシック" w:hAnsi="ＭＳ Ｐゴシック" w:hint="eastAsia"/>
          <w:sz w:val="24"/>
        </w:rPr>
        <w:t>ているお薬である</w:t>
      </w:r>
      <w:r w:rsidR="000553BF">
        <w:rPr>
          <w:rFonts w:ascii="ＭＳ Ｐゴシック" w:eastAsia="ＭＳ Ｐゴシック" w:hAnsi="ＭＳ Ｐゴシック" w:hint="eastAsia"/>
          <w:sz w:val="24"/>
        </w:rPr>
        <w:t>イリノテカンとエトポシド</w:t>
      </w:r>
      <w:r w:rsidR="000369DB" w:rsidRPr="000553BF">
        <w:rPr>
          <w:rFonts w:ascii="ＭＳ Ｐゴシック" w:eastAsia="ＭＳ Ｐゴシック" w:hAnsi="ＭＳ Ｐゴシック" w:hint="eastAsia"/>
          <w:sz w:val="24"/>
        </w:rPr>
        <w:t>を使用した治療方法であり、</w:t>
      </w:r>
      <w:r w:rsidR="000553BF">
        <w:rPr>
          <w:rFonts w:ascii="ＭＳ Ｐゴシック" w:eastAsia="ＭＳ Ｐゴシック" w:hAnsi="ＭＳ Ｐゴシック" w:hint="eastAsia"/>
          <w:sz w:val="24"/>
        </w:rPr>
        <w:t>卵巣癌</w:t>
      </w:r>
      <w:r w:rsidR="00C7053E">
        <w:rPr>
          <w:rFonts w:ascii="ＭＳ Ｐゴシック" w:eastAsia="ＭＳ Ｐゴシック" w:hAnsi="ＭＳ Ｐゴシック" w:hint="eastAsia"/>
          <w:sz w:val="24"/>
        </w:rPr>
        <w:t>に</w:t>
      </w:r>
      <w:r w:rsidR="000369DB" w:rsidRPr="000553BF">
        <w:rPr>
          <w:rFonts w:ascii="ＭＳ Ｐゴシック" w:eastAsia="ＭＳ Ｐゴシック" w:hAnsi="ＭＳ Ｐゴシック" w:hint="eastAsia"/>
          <w:sz w:val="24"/>
        </w:rPr>
        <w:t>対する治療薬として広く使用されています。</w:t>
      </w:r>
      <w:r w:rsidR="00994B7F" w:rsidRPr="000553BF">
        <w:rPr>
          <w:rFonts w:ascii="ＭＳ Ｐゴシック" w:eastAsia="ＭＳ Ｐゴシック" w:hAnsi="ＭＳ Ｐゴシック" w:hint="eastAsia"/>
          <w:sz w:val="24"/>
        </w:rPr>
        <w:t>今回、</w:t>
      </w:r>
      <w:r w:rsidR="00BA7D5B">
        <w:rPr>
          <w:rFonts w:ascii="ＭＳ Ｐゴシック" w:eastAsia="ＭＳ Ｐゴシック" w:hAnsi="ＭＳ Ｐゴシック" w:hint="eastAsia"/>
          <w:sz w:val="24"/>
        </w:rPr>
        <w:t>プラチナ製剤による化学療法を受けて効果が得られなかった</w:t>
      </w:r>
      <w:r w:rsidR="001B2832" w:rsidRPr="000553BF">
        <w:rPr>
          <w:rFonts w:ascii="ＭＳ Ｐゴシック" w:eastAsia="ＭＳ Ｐゴシック" w:hAnsi="ＭＳ Ｐゴシック" w:hint="eastAsia"/>
          <w:sz w:val="24"/>
        </w:rPr>
        <w:t>患者さん</w:t>
      </w:r>
      <w:r w:rsidR="00994B7F" w:rsidRPr="000553BF">
        <w:rPr>
          <w:rFonts w:ascii="ＭＳ Ｐゴシック" w:eastAsia="ＭＳ Ｐゴシック" w:hAnsi="ＭＳ Ｐゴシック" w:hint="eastAsia"/>
          <w:sz w:val="24"/>
        </w:rPr>
        <w:t>への治療として、この治療の安全性と効果を評価するために、医学的根拠に基づいてこの臨床試験を計画しました</w:t>
      </w:r>
      <w:r w:rsidR="00C42D5D" w:rsidRPr="000553BF">
        <w:rPr>
          <w:rFonts w:ascii="ＭＳ Ｐゴシック" w:eastAsia="ＭＳ Ｐゴシック" w:hAnsi="ＭＳ Ｐゴシック" w:hint="eastAsia"/>
          <w:sz w:val="24"/>
        </w:rPr>
        <w:t>。</w:t>
      </w:r>
    </w:p>
    <w:p w:rsidR="00C42D5D" w:rsidRPr="000553BF" w:rsidRDefault="000C42FA" w:rsidP="0069618F">
      <w:pPr>
        <w:spacing w:line="240" w:lineRule="atLeast"/>
        <w:ind w:firstLineChars="100" w:firstLine="240"/>
        <w:jc w:val="left"/>
        <w:rPr>
          <w:rFonts w:ascii="ＭＳ Ｐゴシック" w:eastAsia="ＭＳ Ｐゴシック" w:hAnsi="ＭＳ Ｐゴシック"/>
          <w:sz w:val="24"/>
        </w:rPr>
      </w:pPr>
      <w:r w:rsidRPr="000553BF">
        <w:rPr>
          <w:rFonts w:ascii="ＭＳ Ｐゴシック" w:eastAsia="ＭＳ Ｐゴシック" w:hAnsi="ＭＳ Ｐゴシック" w:hint="eastAsia"/>
          <w:sz w:val="24"/>
        </w:rPr>
        <w:t>こ</w:t>
      </w:r>
      <w:r w:rsidR="00C42D5D" w:rsidRPr="000553BF">
        <w:rPr>
          <w:rFonts w:ascii="ＭＳ Ｐゴシック" w:eastAsia="ＭＳ Ｐゴシック" w:hAnsi="ＭＳ Ｐゴシック" w:hint="eastAsia"/>
          <w:sz w:val="24"/>
        </w:rPr>
        <w:t>の臨床試験は、</w:t>
      </w:r>
      <w:r w:rsidR="00263DFC">
        <w:rPr>
          <w:rFonts w:ascii="ＭＳ Ｐゴシック" w:eastAsia="ＭＳ Ｐゴシック" w:hAnsi="ＭＳ Ｐゴシック" w:hint="eastAsia"/>
          <w:sz w:val="24"/>
        </w:rPr>
        <w:t>WJGOG</w:t>
      </w:r>
      <w:r w:rsidR="00C42D5D" w:rsidRPr="000553BF">
        <w:rPr>
          <w:rFonts w:ascii="ＭＳ Ｐゴシック" w:eastAsia="ＭＳ Ｐゴシック" w:hAnsi="ＭＳ Ｐゴシック" w:hint="eastAsia"/>
          <w:sz w:val="24"/>
        </w:rPr>
        <w:t>（</w:t>
      </w:r>
      <w:r w:rsidR="00FC5309">
        <w:rPr>
          <w:rFonts w:ascii="ＭＳ Ｐゴシック" w:eastAsia="ＭＳ Ｐゴシック" w:hAnsi="ＭＳ Ｐゴシック"/>
          <w:sz w:val="24"/>
        </w:rPr>
        <w:t>西日本婦人科悪性腫瘍研究会</w:t>
      </w:r>
      <w:r w:rsidR="00994B7F" w:rsidRPr="000553BF">
        <w:rPr>
          <w:rFonts w:ascii="ＭＳ Ｐゴシック" w:eastAsia="ＭＳ Ｐゴシック" w:hAnsi="ＭＳ Ｐゴシック" w:hint="eastAsia"/>
          <w:sz w:val="24"/>
        </w:rPr>
        <w:t>）が行い</w:t>
      </w:r>
      <w:r w:rsidR="00E178DE" w:rsidRPr="000553BF">
        <w:rPr>
          <w:rFonts w:ascii="ＭＳ Ｐゴシック" w:eastAsia="ＭＳ Ｐゴシック" w:hAnsi="ＭＳ Ｐゴシック" w:hint="eastAsia"/>
          <w:sz w:val="24"/>
        </w:rPr>
        <w:t>、わた</w:t>
      </w:r>
      <w:r w:rsidR="00663395" w:rsidRPr="000553BF">
        <w:rPr>
          <w:rFonts w:ascii="ＭＳ Ｐゴシック" w:eastAsia="ＭＳ Ｐゴシック" w:hAnsi="ＭＳ Ｐゴシック" w:hint="eastAsia"/>
          <w:sz w:val="24"/>
        </w:rPr>
        <w:t>く</w:t>
      </w:r>
      <w:r w:rsidR="00E178DE" w:rsidRPr="000553BF">
        <w:rPr>
          <w:rFonts w:ascii="ＭＳ Ｐゴシック" w:eastAsia="ＭＳ Ｐゴシック" w:hAnsi="ＭＳ Ｐゴシック" w:hint="eastAsia"/>
          <w:sz w:val="24"/>
        </w:rPr>
        <w:t>し(担当医師</w:t>
      </w:r>
      <w:r w:rsidR="001D3E0D" w:rsidRPr="000553BF">
        <w:rPr>
          <w:rFonts w:ascii="ＭＳ Ｐゴシック" w:eastAsia="ＭＳ Ｐゴシック" w:hAnsi="ＭＳ Ｐゴシック" w:hint="eastAsia"/>
          <w:sz w:val="24"/>
        </w:rPr>
        <w:t>)</w:t>
      </w:r>
      <w:r w:rsidR="00E178DE" w:rsidRPr="000553BF">
        <w:rPr>
          <w:rFonts w:ascii="ＭＳ Ｐゴシック" w:eastAsia="ＭＳ Ｐゴシック" w:hAnsi="ＭＳ Ｐゴシック" w:hint="eastAsia"/>
          <w:sz w:val="24"/>
        </w:rPr>
        <w:t>もその一員として参加しています。</w:t>
      </w:r>
      <w:r w:rsidR="00263DFC">
        <w:rPr>
          <w:rFonts w:ascii="ＭＳ Ｐゴシック" w:eastAsia="ＭＳ Ｐゴシック" w:hAnsi="ＭＳ Ｐゴシック" w:hint="eastAsia"/>
          <w:sz w:val="24"/>
        </w:rPr>
        <w:t>WJGOG</w:t>
      </w:r>
      <w:r w:rsidR="00E178DE" w:rsidRPr="000553BF">
        <w:rPr>
          <w:rFonts w:ascii="ＭＳ Ｐゴシック" w:eastAsia="ＭＳ Ｐゴシック" w:hAnsi="ＭＳ Ｐゴシック" w:hint="eastAsia"/>
          <w:sz w:val="24"/>
        </w:rPr>
        <w:t>は</w:t>
      </w:r>
      <w:r w:rsidR="00263DFC">
        <w:rPr>
          <w:rFonts w:ascii="ＭＳ Ｐゴシック" w:eastAsia="ＭＳ Ｐゴシック" w:hAnsi="ＭＳ Ｐゴシック" w:hint="eastAsia"/>
          <w:sz w:val="24"/>
        </w:rPr>
        <w:t>婦人科</w:t>
      </w:r>
      <w:r w:rsidR="00994B7F" w:rsidRPr="000553BF">
        <w:rPr>
          <w:rFonts w:ascii="ＭＳ Ｐゴシック" w:eastAsia="ＭＳ Ｐゴシック" w:hAnsi="ＭＳ Ｐゴシック" w:hint="eastAsia"/>
          <w:sz w:val="24"/>
        </w:rPr>
        <w:t>がん</w:t>
      </w:r>
      <w:r w:rsidR="00E178DE" w:rsidRPr="000553BF">
        <w:rPr>
          <w:rFonts w:ascii="ＭＳ Ｐゴシック" w:eastAsia="ＭＳ Ｐゴシック" w:hAnsi="ＭＳ Ｐゴシック" w:hint="eastAsia"/>
          <w:sz w:val="24"/>
        </w:rPr>
        <w:t>に対する治療法の研究を主な目的として、九州・</w:t>
      </w:r>
      <w:r w:rsidR="00263DFC">
        <w:rPr>
          <w:rFonts w:ascii="ＭＳ Ｐゴシック" w:eastAsia="ＭＳ Ｐゴシック" w:hAnsi="ＭＳ Ｐゴシック" w:hint="eastAsia"/>
          <w:sz w:val="24"/>
        </w:rPr>
        <w:t>沖縄・</w:t>
      </w:r>
      <w:r w:rsidR="00E178DE" w:rsidRPr="000553BF">
        <w:rPr>
          <w:rFonts w:ascii="ＭＳ Ｐゴシック" w:eastAsia="ＭＳ Ｐゴシック" w:hAnsi="ＭＳ Ｐゴシック" w:hint="eastAsia"/>
          <w:sz w:val="24"/>
        </w:rPr>
        <w:t>山口地区の医療機関</w:t>
      </w:r>
      <w:r w:rsidR="001D3E0D" w:rsidRPr="000553BF">
        <w:rPr>
          <w:rFonts w:ascii="ＭＳ Ｐゴシック" w:eastAsia="ＭＳ Ｐゴシック" w:hAnsi="ＭＳ Ｐゴシック" w:hint="eastAsia"/>
          <w:sz w:val="24"/>
        </w:rPr>
        <w:t>が中心となって設立された研究組織です。また、臨床試験への</w:t>
      </w:r>
      <w:r w:rsidR="001B2832" w:rsidRPr="000553BF">
        <w:rPr>
          <w:rFonts w:ascii="ＭＳ Ｐゴシック" w:eastAsia="ＭＳ Ｐゴシック" w:hAnsi="ＭＳ Ｐゴシック" w:hint="eastAsia"/>
          <w:sz w:val="24"/>
        </w:rPr>
        <w:t>患者さん</w:t>
      </w:r>
      <w:r w:rsidR="00E178DE" w:rsidRPr="000553BF">
        <w:rPr>
          <w:rFonts w:ascii="ＭＳ Ｐゴシック" w:eastAsia="ＭＳ Ｐゴシック" w:hAnsi="ＭＳ Ｐゴシック" w:hint="eastAsia"/>
          <w:sz w:val="24"/>
        </w:rPr>
        <w:t>の登録管理や治療で得られたデータの収集等は、登録・データセンター（</w:t>
      </w:r>
      <w:r w:rsidR="00263DFC" w:rsidRPr="00263DFC">
        <w:rPr>
          <w:rFonts w:ascii="ＭＳ Ｐゴシック" w:eastAsia="ＭＳ Ｐゴシック" w:hAnsi="ＭＳ Ｐゴシック"/>
          <w:sz w:val="24"/>
          <w:szCs w:val="24"/>
        </w:rPr>
        <w:t>特定非営利活動法人　臨床血液・腫瘍研究会</w:t>
      </w:r>
      <w:r w:rsidR="00263DFC">
        <w:rPr>
          <w:rFonts w:ascii="ＭＳ Ｐゴシック" w:eastAsia="ＭＳ Ｐゴシック" w:hAnsi="ＭＳ Ｐゴシック" w:hint="eastAsia"/>
          <w:sz w:val="24"/>
          <w:szCs w:val="24"/>
        </w:rPr>
        <w:t xml:space="preserve">　：　CHOT-SG</w:t>
      </w:r>
      <w:r w:rsidR="00E178DE" w:rsidRPr="000553BF">
        <w:rPr>
          <w:rFonts w:ascii="ＭＳ Ｐゴシック" w:eastAsia="ＭＳ Ｐゴシック" w:hAnsi="ＭＳ Ｐゴシック" w:hint="eastAsia"/>
          <w:sz w:val="24"/>
        </w:rPr>
        <w:t>）が行います。</w:t>
      </w:r>
    </w:p>
    <w:p w:rsidR="002E438F" w:rsidRPr="000553BF" w:rsidRDefault="00FD6D7E" w:rsidP="00BA7D5B">
      <w:pPr>
        <w:spacing w:line="400" w:lineRule="exact"/>
        <w:ind w:firstLineChars="100" w:firstLine="240"/>
        <w:jc w:val="left"/>
        <w:rPr>
          <w:rFonts w:ascii="ＭＳ Ｐゴシック" w:eastAsia="ＭＳ Ｐゴシック" w:hAnsi="ＭＳ Ｐゴシック"/>
          <w:sz w:val="24"/>
        </w:rPr>
      </w:pPr>
      <w:r w:rsidRPr="000553BF">
        <w:rPr>
          <w:rFonts w:ascii="ＭＳ Ｐゴシック" w:eastAsia="ＭＳ Ｐゴシック" w:hAnsi="ＭＳ Ｐゴシック" w:hint="eastAsia"/>
          <w:sz w:val="24"/>
        </w:rPr>
        <w:t>わた</w:t>
      </w:r>
      <w:r w:rsidR="00663395" w:rsidRPr="000553BF">
        <w:rPr>
          <w:rFonts w:ascii="ＭＳ Ｐゴシック" w:eastAsia="ＭＳ Ｐゴシック" w:hAnsi="ＭＳ Ｐゴシック" w:hint="eastAsia"/>
          <w:sz w:val="24"/>
        </w:rPr>
        <w:t>く</w:t>
      </w:r>
      <w:r w:rsidRPr="000553BF">
        <w:rPr>
          <w:rFonts w:ascii="ＭＳ Ｐゴシック" w:eastAsia="ＭＳ Ｐゴシック" w:hAnsi="ＭＳ Ｐゴシック" w:hint="eastAsia"/>
          <w:sz w:val="24"/>
        </w:rPr>
        <w:t>し</w:t>
      </w:r>
      <w:r w:rsidR="00796A08" w:rsidRPr="000553BF">
        <w:rPr>
          <w:rFonts w:ascii="ＭＳ Ｐゴシック" w:eastAsia="ＭＳ Ｐゴシック" w:hAnsi="ＭＳ Ｐゴシック" w:hint="eastAsia"/>
          <w:sz w:val="24"/>
        </w:rPr>
        <w:t>(</w:t>
      </w:r>
      <w:r w:rsidR="002E438F" w:rsidRPr="000553BF">
        <w:rPr>
          <w:rFonts w:ascii="ＭＳ Ｐゴシック" w:eastAsia="ＭＳ Ｐゴシック" w:hAnsi="ＭＳ Ｐゴシック" w:hint="eastAsia"/>
          <w:sz w:val="24"/>
        </w:rPr>
        <w:t>担当医師</w:t>
      </w:r>
      <w:r w:rsidR="00796A08" w:rsidRPr="000553BF">
        <w:rPr>
          <w:rFonts w:ascii="ＭＳ Ｐゴシック" w:eastAsia="ＭＳ Ｐゴシック" w:hAnsi="ＭＳ Ｐゴシック" w:hint="eastAsia"/>
          <w:sz w:val="24"/>
        </w:rPr>
        <w:t>)</w:t>
      </w:r>
      <w:r w:rsidR="0056621B" w:rsidRPr="000553BF">
        <w:rPr>
          <w:rFonts w:ascii="ＭＳ Ｐゴシック" w:eastAsia="ＭＳ Ｐゴシック" w:hAnsi="ＭＳ Ｐゴシック" w:hint="eastAsia"/>
          <w:sz w:val="24"/>
        </w:rPr>
        <w:t>の説明に際し、ここに書いてあることをよく理解された上で、この</w:t>
      </w:r>
      <w:r w:rsidR="000A2C4E" w:rsidRPr="000553BF">
        <w:rPr>
          <w:rFonts w:ascii="ＭＳ Ｐゴシック" w:eastAsia="ＭＳ Ｐゴシック" w:hAnsi="ＭＳ Ｐゴシック" w:hint="eastAsia"/>
          <w:sz w:val="24"/>
        </w:rPr>
        <w:t>臨床</w:t>
      </w:r>
      <w:r w:rsidR="002E438F" w:rsidRPr="000553BF">
        <w:rPr>
          <w:rFonts w:ascii="ＭＳ Ｐゴシック" w:eastAsia="ＭＳ Ｐゴシック" w:hAnsi="ＭＳ Ｐゴシック" w:hint="eastAsia"/>
          <w:sz w:val="24"/>
        </w:rPr>
        <w:t>試験に</w:t>
      </w:r>
      <w:r w:rsidR="000A2C4E" w:rsidRPr="000553BF">
        <w:rPr>
          <w:rFonts w:ascii="ＭＳ Ｐゴシック" w:eastAsia="ＭＳ Ｐゴシック" w:hAnsi="ＭＳ Ｐゴシック" w:hint="eastAsia"/>
          <w:sz w:val="24"/>
        </w:rPr>
        <w:t>参加を希望していただける場合、同意書に署名</w:t>
      </w:r>
      <w:r w:rsidR="00994B7F" w:rsidRPr="000553BF">
        <w:rPr>
          <w:rFonts w:ascii="ＭＳ Ｐゴシック" w:eastAsia="ＭＳ Ｐゴシック" w:hAnsi="ＭＳ Ｐゴシック" w:hint="eastAsia"/>
          <w:sz w:val="24"/>
        </w:rPr>
        <w:t>および捺印をお願いいた</w:t>
      </w:r>
      <w:r w:rsidR="002E438F" w:rsidRPr="000553BF">
        <w:rPr>
          <w:rFonts w:ascii="ＭＳ Ｐゴシック" w:eastAsia="ＭＳ Ｐゴシック" w:hAnsi="ＭＳ Ｐゴシック" w:hint="eastAsia"/>
          <w:sz w:val="24"/>
        </w:rPr>
        <w:t>します。わからないこと</w:t>
      </w:r>
      <w:r w:rsidR="00CE2615" w:rsidRPr="000553BF">
        <w:rPr>
          <w:rFonts w:ascii="ＭＳ Ｐゴシック" w:eastAsia="ＭＳ Ｐゴシック" w:hAnsi="ＭＳ Ｐゴシック" w:hint="eastAsia"/>
          <w:sz w:val="24"/>
        </w:rPr>
        <w:t>や疑問点などがありましたら、</w:t>
      </w:r>
      <w:r w:rsidR="002E438F" w:rsidRPr="000553BF">
        <w:rPr>
          <w:rFonts w:ascii="ＭＳ Ｐゴシック" w:eastAsia="ＭＳ Ｐゴシック" w:hAnsi="ＭＳ Ｐゴシック" w:hint="eastAsia"/>
          <w:sz w:val="24"/>
        </w:rPr>
        <w:t>遠慮なく担当医師</w:t>
      </w:r>
      <w:r w:rsidR="00714B8F" w:rsidRPr="000553BF">
        <w:rPr>
          <w:rFonts w:ascii="ＭＳ Ｐゴシック" w:eastAsia="ＭＳ Ｐゴシック" w:hAnsi="ＭＳ Ｐゴシック" w:hint="eastAsia"/>
          <w:sz w:val="24"/>
        </w:rPr>
        <w:t>または相談窓口に、納得できるまで何度でも</w:t>
      </w:r>
      <w:r w:rsidR="00994B7F" w:rsidRPr="000553BF">
        <w:rPr>
          <w:rFonts w:ascii="ＭＳ Ｐゴシック" w:eastAsia="ＭＳ Ｐゴシック" w:hAnsi="ＭＳ Ｐゴシック" w:hint="eastAsia"/>
          <w:sz w:val="24"/>
        </w:rPr>
        <w:t>おたず</w:t>
      </w:r>
      <w:r w:rsidR="002E438F" w:rsidRPr="000553BF">
        <w:rPr>
          <w:rFonts w:ascii="ＭＳ Ｐゴシック" w:eastAsia="ＭＳ Ｐゴシック" w:hAnsi="ＭＳ Ｐゴシック" w:hint="eastAsia"/>
          <w:sz w:val="24"/>
        </w:rPr>
        <w:t>ね下さい。</w:t>
      </w:r>
    </w:p>
    <w:p w:rsidR="00994B7F" w:rsidRPr="000553BF" w:rsidRDefault="00994B7F" w:rsidP="00994B7F">
      <w:pPr>
        <w:spacing w:line="400" w:lineRule="exact"/>
        <w:ind w:firstLineChars="100" w:firstLine="240"/>
        <w:rPr>
          <w:rFonts w:ascii="ＭＳ Ｐゴシック" w:eastAsia="ＭＳ Ｐゴシック" w:hAnsi="ＭＳ Ｐゴシック"/>
          <w:sz w:val="24"/>
        </w:rPr>
      </w:pPr>
    </w:p>
    <w:p w:rsidR="002E438F" w:rsidRPr="000553BF" w:rsidRDefault="002E438F" w:rsidP="00965741">
      <w:pPr>
        <w:spacing w:line="400" w:lineRule="atLeast"/>
        <w:rPr>
          <w:rFonts w:ascii="ＭＳ Ｐゴシック" w:eastAsia="ＭＳ Ｐゴシック" w:hAnsi="ＭＳ Ｐゴシック"/>
          <w:b/>
          <w:sz w:val="28"/>
          <w:u w:val="single"/>
        </w:rPr>
      </w:pPr>
      <w:r w:rsidRPr="000553BF">
        <w:rPr>
          <w:rFonts w:ascii="ＭＳ Ｐゴシック" w:eastAsia="ＭＳ Ｐゴシック" w:hAnsi="ＭＳ Ｐゴシック" w:hint="eastAsia"/>
          <w:b/>
          <w:sz w:val="28"/>
          <w:u w:val="single"/>
        </w:rPr>
        <w:t>１．臨床試験について</w:t>
      </w:r>
    </w:p>
    <w:p w:rsidR="00C7053E" w:rsidRDefault="000A2C4E" w:rsidP="00E178DE">
      <w:pPr>
        <w:pStyle w:val="1"/>
        <w:spacing w:line="400" w:lineRule="exact"/>
        <w:ind w:leftChars="0" w:left="0" w:firstLineChars="100" w:firstLine="240"/>
        <w:jc w:val="left"/>
        <w:rPr>
          <w:rFonts w:ascii="ＭＳ Ｐゴシック" w:eastAsia="ＭＳ Ｐゴシック" w:hAnsi="ＭＳ Ｐゴシック" w:cs="Arial"/>
          <w:color w:val="000000"/>
          <w:sz w:val="24"/>
          <w:szCs w:val="24"/>
        </w:rPr>
      </w:pPr>
      <w:r w:rsidRPr="000553BF">
        <w:rPr>
          <w:rFonts w:ascii="ＭＳ Ｐゴシック" w:eastAsia="ＭＳ Ｐゴシック" w:hAnsi="ＭＳ Ｐゴシック" w:hint="eastAsia"/>
          <w:sz w:val="24"/>
          <w:szCs w:val="24"/>
        </w:rPr>
        <w:t>当院の医師たちは、</w:t>
      </w:r>
      <w:r w:rsidR="001B2832" w:rsidRPr="000553BF">
        <w:rPr>
          <w:rFonts w:ascii="ＭＳ Ｐゴシック" w:eastAsia="ＭＳ Ｐゴシック" w:hAnsi="ＭＳ Ｐゴシック" w:hint="eastAsia"/>
          <w:sz w:val="24"/>
          <w:szCs w:val="24"/>
        </w:rPr>
        <w:t>患者さん</w:t>
      </w:r>
      <w:r w:rsidR="0021195A" w:rsidRPr="000553BF">
        <w:rPr>
          <w:rFonts w:ascii="ＭＳ Ｐゴシック" w:eastAsia="ＭＳ Ｐゴシック" w:hAnsi="ＭＳ Ｐゴシック" w:hint="eastAsia"/>
          <w:sz w:val="24"/>
          <w:szCs w:val="24"/>
        </w:rPr>
        <w:t>への最新の医療を提供すると共に</w:t>
      </w:r>
      <w:r w:rsidR="00994B7F" w:rsidRPr="000553BF">
        <w:rPr>
          <w:rFonts w:ascii="ＭＳ Ｐゴシック" w:eastAsia="ＭＳ Ｐゴシック" w:hAnsi="ＭＳ Ｐゴシック" w:cs="Arial" w:hint="eastAsia"/>
          <w:color w:val="000000"/>
          <w:sz w:val="24"/>
          <w:szCs w:val="24"/>
        </w:rPr>
        <w:t>、病気の診断、治療の改善を常に試みています。ただ、1</w:t>
      </w:r>
      <w:r w:rsidR="0021195A" w:rsidRPr="000553BF">
        <w:rPr>
          <w:rFonts w:ascii="ＭＳ Ｐゴシック" w:eastAsia="ＭＳ Ｐゴシック" w:hAnsi="ＭＳ Ｐゴシック" w:cs="Arial" w:hint="eastAsia"/>
          <w:color w:val="000000"/>
          <w:sz w:val="24"/>
          <w:szCs w:val="24"/>
        </w:rPr>
        <w:t>つの治療法が他のもの</w:t>
      </w:r>
      <w:r w:rsidR="00CE6584" w:rsidRPr="000553BF">
        <w:rPr>
          <w:rFonts w:ascii="ＭＳ Ｐゴシック" w:eastAsia="ＭＳ Ｐゴシック" w:hAnsi="ＭＳ Ｐゴシック" w:cs="Arial" w:hint="eastAsia"/>
          <w:color w:val="000000"/>
          <w:sz w:val="24"/>
          <w:szCs w:val="24"/>
        </w:rPr>
        <w:t>に比べて勝っているかどうかは、最終的には</w:t>
      </w:r>
      <w:r w:rsidR="001B2832" w:rsidRPr="000553BF">
        <w:rPr>
          <w:rFonts w:ascii="ＭＳ Ｐゴシック" w:eastAsia="ＭＳ Ｐゴシック" w:hAnsi="ＭＳ Ｐゴシック" w:cs="Arial" w:hint="eastAsia"/>
          <w:color w:val="000000"/>
          <w:sz w:val="24"/>
          <w:szCs w:val="24"/>
        </w:rPr>
        <w:t>患者さん</w:t>
      </w:r>
      <w:r w:rsidR="00C7053E">
        <w:rPr>
          <w:rFonts w:ascii="ＭＳ Ｐゴシック" w:eastAsia="ＭＳ Ｐゴシック" w:hAnsi="ＭＳ Ｐゴシック" w:cs="Arial" w:hint="eastAsia"/>
          <w:color w:val="000000"/>
          <w:sz w:val="24"/>
          <w:szCs w:val="24"/>
        </w:rPr>
        <w:t>にご協力をいただいて</w:t>
      </w:r>
      <w:r w:rsidR="0021195A" w:rsidRPr="000553BF">
        <w:rPr>
          <w:rFonts w:ascii="ＭＳ Ｐゴシック" w:eastAsia="ＭＳ Ｐゴシック" w:hAnsi="ＭＳ Ｐゴシック" w:cs="Arial" w:hint="eastAsia"/>
          <w:color w:val="000000"/>
          <w:sz w:val="24"/>
          <w:szCs w:val="24"/>
        </w:rPr>
        <w:t>治療をしてみた上で、科学的に判断しないと結論が出ません。</w:t>
      </w:r>
    </w:p>
    <w:p w:rsidR="00C7053E" w:rsidRDefault="0021195A" w:rsidP="00E178DE">
      <w:pPr>
        <w:pStyle w:val="1"/>
        <w:spacing w:line="400" w:lineRule="exact"/>
        <w:ind w:leftChars="0" w:left="0" w:firstLineChars="100" w:firstLine="240"/>
        <w:jc w:val="left"/>
        <w:rPr>
          <w:rFonts w:ascii="ＭＳ Ｐゴシック" w:eastAsia="ＭＳ Ｐゴシック" w:hAnsi="ＭＳ Ｐゴシック" w:cs="Arial"/>
          <w:color w:val="000000"/>
          <w:sz w:val="24"/>
          <w:szCs w:val="24"/>
        </w:rPr>
      </w:pPr>
      <w:r w:rsidRPr="000553BF">
        <w:rPr>
          <w:rFonts w:ascii="ＭＳ Ｐゴシック" w:eastAsia="ＭＳ Ｐゴシック" w:hAnsi="ＭＳ Ｐゴシック" w:cs="Arial" w:hint="eastAsia"/>
          <w:color w:val="000000"/>
          <w:sz w:val="24"/>
          <w:szCs w:val="24"/>
        </w:rPr>
        <w:t>このように新しい治療法の効果を調べる研究を臨床試験と</w:t>
      </w:r>
      <w:r w:rsidR="003F60C5" w:rsidRPr="000553BF">
        <w:rPr>
          <w:rFonts w:ascii="ＭＳ Ｐゴシック" w:eastAsia="ＭＳ Ｐゴシック" w:hAnsi="ＭＳ Ｐゴシック" w:cs="Arial" w:hint="eastAsia"/>
          <w:color w:val="000000"/>
          <w:sz w:val="24"/>
          <w:szCs w:val="24"/>
        </w:rPr>
        <w:t>い</w:t>
      </w:r>
      <w:r w:rsidRPr="000553BF">
        <w:rPr>
          <w:rFonts w:ascii="ＭＳ Ｐゴシック" w:eastAsia="ＭＳ Ｐゴシック" w:hAnsi="ＭＳ Ｐゴシック" w:cs="Arial" w:hint="eastAsia"/>
          <w:color w:val="000000"/>
          <w:sz w:val="24"/>
          <w:szCs w:val="24"/>
        </w:rPr>
        <w:t>います。現在、</w:t>
      </w:r>
      <w:r w:rsidR="00263DFC">
        <w:rPr>
          <w:rFonts w:ascii="ＭＳ Ｐゴシック" w:eastAsia="ＭＳ Ｐゴシック" w:hAnsi="ＭＳ Ｐゴシック" w:cs="Arial" w:hint="eastAsia"/>
          <w:color w:val="000000"/>
          <w:sz w:val="24"/>
          <w:szCs w:val="24"/>
        </w:rPr>
        <w:t>婦人科</w:t>
      </w:r>
      <w:r w:rsidRPr="000553BF">
        <w:rPr>
          <w:rFonts w:ascii="ＭＳ Ｐゴシック" w:eastAsia="ＭＳ Ｐゴシック" w:hAnsi="ＭＳ Ｐゴシック" w:cs="Arial" w:hint="eastAsia"/>
          <w:color w:val="000000"/>
          <w:sz w:val="24"/>
          <w:szCs w:val="24"/>
        </w:rPr>
        <w:t>がんに有効な薬剤・治療法がありますが、これらはいずれもこのような臨</w:t>
      </w:r>
      <w:r w:rsidR="00CE6584" w:rsidRPr="000553BF">
        <w:rPr>
          <w:rFonts w:ascii="ＭＳ Ｐゴシック" w:eastAsia="ＭＳ Ｐゴシック" w:hAnsi="ＭＳ Ｐゴシック" w:cs="Arial" w:hint="eastAsia"/>
          <w:color w:val="000000"/>
          <w:sz w:val="24"/>
          <w:szCs w:val="24"/>
        </w:rPr>
        <w:t>床試験によって効果が確認されたもので、これは臨床試験に参加してくださった大勢の</w:t>
      </w:r>
      <w:r w:rsidR="001B2832" w:rsidRPr="000553BF">
        <w:rPr>
          <w:rFonts w:ascii="ＭＳ Ｐゴシック" w:eastAsia="ＭＳ Ｐゴシック" w:hAnsi="ＭＳ Ｐゴシック" w:cs="Arial" w:hint="eastAsia"/>
          <w:color w:val="000000"/>
          <w:sz w:val="24"/>
          <w:szCs w:val="24"/>
        </w:rPr>
        <w:t>患者さん</w:t>
      </w:r>
      <w:r w:rsidRPr="000553BF">
        <w:rPr>
          <w:rFonts w:ascii="ＭＳ Ｐゴシック" w:eastAsia="ＭＳ Ｐゴシック" w:hAnsi="ＭＳ Ｐゴシック" w:cs="Arial" w:hint="eastAsia"/>
          <w:color w:val="000000"/>
          <w:sz w:val="24"/>
          <w:szCs w:val="24"/>
        </w:rPr>
        <w:t>のご協力のおかげです。</w:t>
      </w:r>
    </w:p>
    <w:p w:rsidR="00E178DE" w:rsidRPr="000553BF" w:rsidRDefault="0021195A" w:rsidP="00E178DE">
      <w:pPr>
        <w:pStyle w:val="1"/>
        <w:spacing w:line="400" w:lineRule="exact"/>
        <w:ind w:leftChars="0" w:left="0" w:firstLineChars="100" w:firstLine="240"/>
        <w:jc w:val="left"/>
        <w:rPr>
          <w:rFonts w:ascii="ＭＳ Ｐゴシック" w:eastAsia="ＭＳ Ｐゴシック" w:hAnsi="ＭＳ Ｐゴシック"/>
          <w:b/>
          <w:sz w:val="24"/>
          <w:szCs w:val="24"/>
        </w:rPr>
      </w:pPr>
      <w:r w:rsidRPr="000553BF">
        <w:rPr>
          <w:rFonts w:ascii="ＭＳ Ｐゴシック" w:eastAsia="ＭＳ Ｐゴシック" w:hAnsi="ＭＳ Ｐゴシック" w:hint="eastAsia"/>
          <w:sz w:val="24"/>
          <w:szCs w:val="24"/>
        </w:rPr>
        <w:t>今回参加をお願いする臨床試験は、私たちが通常診療の一環として、新しい治療を立案・計画して行うものです。従って、</w:t>
      </w:r>
      <w:r w:rsidRPr="000553BF">
        <w:rPr>
          <w:rFonts w:ascii="ＭＳ Ｐゴシック" w:eastAsia="ＭＳ Ｐゴシック" w:hAnsi="ＭＳ Ｐゴシック" w:hint="eastAsia"/>
          <w:b/>
          <w:sz w:val="24"/>
          <w:szCs w:val="24"/>
        </w:rPr>
        <w:t>製薬会社が中心となって厚</w:t>
      </w:r>
      <w:r w:rsidR="00CE2615" w:rsidRPr="000553BF">
        <w:rPr>
          <w:rFonts w:ascii="ＭＳ Ｐゴシック" w:eastAsia="ＭＳ Ｐゴシック" w:hAnsi="ＭＳ Ｐゴシック" w:hint="eastAsia"/>
          <w:b/>
          <w:sz w:val="24"/>
          <w:szCs w:val="24"/>
        </w:rPr>
        <w:t>生労働省から新しい医薬品として承認を得るために行われる</w:t>
      </w:r>
      <w:r w:rsidR="003B3FF9" w:rsidRPr="000553BF">
        <w:rPr>
          <w:rFonts w:ascii="ＭＳ Ｐゴシック" w:eastAsia="ＭＳ Ｐゴシック" w:hAnsi="ＭＳ Ｐゴシック" w:hint="eastAsia"/>
          <w:b/>
          <w:sz w:val="24"/>
          <w:szCs w:val="24"/>
        </w:rPr>
        <w:t>「</w:t>
      </w:r>
      <w:r w:rsidR="00CE2615" w:rsidRPr="000553BF">
        <w:rPr>
          <w:rFonts w:ascii="ＭＳ Ｐゴシック" w:eastAsia="ＭＳ Ｐゴシック" w:hAnsi="ＭＳ Ｐゴシック" w:hint="eastAsia"/>
          <w:b/>
          <w:sz w:val="24"/>
          <w:szCs w:val="24"/>
        </w:rPr>
        <w:t>治験</w:t>
      </w:r>
      <w:r w:rsidR="003B3FF9" w:rsidRPr="000553BF">
        <w:rPr>
          <w:rFonts w:ascii="ＭＳ Ｐゴシック" w:eastAsia="ＭＳ Ｐゴシック" w:hAnsi="ＭＳ Ｐゴシック" w:hint="eastAsia"/>
          <w:b/>
          <w:sz w:val="24"/>
          <w:szCs w:val="24"/>
        </w:rPr>
        <w:t>」</w:t>
      </w:r>
      <w:r w:rsidRPr="000553BF">
        <w:rPr>
          <w:rFonts w:ascii="ＭＳ Ｐゴシック" w:eastAsia="ＭＳ Ｐゴシック" w:hAnsi="ＭＳ Ｐゴシック" w:hint="eastAsia"/>
          <w:b/>
          <w:sz w:val="24"/>
          <w:szCs w:val="24"/>
        </w:rPr>
        <w:t>ではありません。</w:t>
      </w:r>
    </w:p>
    <w:p w:rsidR="002E438F" w:rsidRPr="000553BF" w:rsidRDefault="002E438F" w:rsidP="00965741">
      <w:pPr>
        <w:spacing w:line="400" w:lineRule="atLeast"/>
        <w:rPr>
          <w:rFonts w:ascii="ＭＳ Ｐゴシック" w:eastAsia="ＭＳ Ｐゴシック" w:hAnsi="ＭＳ Ｐゴシック"/>
          <w:b/>
          <w:sz w:val="28"/>
          <w:u w:val="single"/>
        </w:rPr>
      </w:pPr>
      <w:r w:rsidRPr="000553BF">
        <w:rPr>
          <w:rFonts w:ascii="ＭＳ Ｐゴシック" w:eastAsia="ＭＳ Ｐゴシック" w:hAnsi="ＭＳ Ｐゴシック" w:hint="eastAsia"/>
          <w:b/>
          <w:sz w:val="28"/>
          <w:u w:val="single"/>
        </w:rPr>
        <w:lastRenderedPageBreak/>
        <w:t>２．あなたの病気について</w:t>
      </w:r>
    </w:p>
    <w:p w:rsidR="000523C6" w:rsidRDefault="000523C6" w:rsidP="000523C6">
      <w:pPr>
        <w:spacing w:line="400" w:lineRule="exact"/>
        <w:ind w:firstLineChars="100" w:firstLine="240"/>
        <w:rPr>
          <w:rFonts w:ascii="ＭＳ Ｐゴシック" w:eastAsia="ＭＳ Ｐゴシック" w:hAnsi="ＭＳ Ｐゴシック"/>
          <w:sz w:val="24"/>
          <w:szCs w:val="24"/>
        </w:rPr>
      </w:pPr>
      <w:r w:rsidRPr="00AF7C06">
        <w:rPr>
          <w:rFonts w:ascii="ＭＳ Ｐゴシック" w:eastAsia="ＭＳ Ｐゴシック" w:hAnsi="ＭＳ Ｐゴシック" w:hint="eastAsia"/>
          <w:sz w:val="24"/>
          <w:szCs w:val="24"/>
        </w:rPr>
        <w:t>あなたは、担当医師から病名、病状について説明をお聞きになったと思います。あなたの病状は、</w:t>
      </w:r>
      <w:r w:rsidR="00C7053E">
        <w:rPr>
          <w:rFonts w:ascii="ＭＳ Ｐゴシック" w:eastAsia="ＭＳ Ｐゴシック" w:hAnsi="ＭＳ Ｐゴシック" w:hint="eastAsia"/>
          <w:sz w:val="24"/>
          <w:szCs w:val="24"/>
        </w:rPr>
        <w:t>最初のプラチナ系薬剤の化学療法で効果が得られなかったので、次に別な方法による</w:t>
      </w:r>
      <w:r>
        <w:rPr>
          <w:rFonts w:ascii="ＭＳ Ｐゴシック" w:eastAsia="ＭＳ Ｐゴシック" w:hAnsi="ＭＳ Ｐゴシック" w:hint="eastAsia"/>
          <w:sz w:val="24"/>
          <w:szCs w:val="24"/>
        </w:rPr>
        <w:t>化学療法を行う必要性があります。</w:t>
      </w:r>
    </w:p>
    <w:p w:rsidR="004D20F8" w:rsidRPr="000553BF" w:rsidRDefault="004D20F8" w:rsidP="000523C6">
      <w:pPr>
        <w:spacing w:line="400" w:lineRule="exact"/>
        <w:ind w:firstLineChars="100" w:firstLine="240"/>
        <w:rPr>
          <w:rFonts w:ascii="ＭＳ Ｐゴシック" w:eastAsia="ＭＳ Ｐゴシック" w:hAnsi="ＭＳ Ｐゴシック"/>
          <w:sz w:val="24"/>
        </w:rPr>
      </w:pPr>
      <w:r w:rsidRPr="000553BF">
        <w:rPr>
          <w:rFonts w:ascii="ＭＳ Ｐゴシック" w:eastAsia="ＭＳ Ｐゴシック" w:hAnsi="ＭＳ Ｐゴシック" w:hint="eastAsia"/>
          <w:sz w:val="24"/>
        </w:rPr>
        <w:t>あなたの病気、およ</w:t>
      </w:r>
      <w:r w:rsidR="00CE6584" w:rsidRPr="000553BF">
        <w:rPr>
          <w:rFonts w:ascii="ＭＳ Ｐゴシック" w:eastAsia="ＭＳ Ｐゴシック" w:hAnsi="ＭＳ Ｐゴシック" w:hint="eastAsia"/>
          <w:sz w:val="24"/>
        </w:rPr>
        <w:t>び病気の進み具合について</w:t>
      </w:r>
      <w:r w:rsidR="00637A00">
        <w:rPr>
          <w:rFonts w:ascii="ＭＳ Ｐゴシック" w:eastAsia="ＭＳ Ｐゴシック" w:hAnsi="ＭＳ Ｐゴシック" w:hint="eastAsia"/>
          <w:sz w:val="24"/>
        </w:rPr>
        <w:t>は</w:t>
      </w:r>
      <w:r w:rsidR="00CE6584" w:rsidRPr="000553BF">
        <w:rPr>
          <w:rFonts w:ascii="ＭＳ Ｐゴシック" w:eastAsia="ＭＳ Ｐゴシック" w:hAnsi="ＭＳ Ｐゴシック" w:hint="eastAsia"/>
          <w:sz w:val="24"/>
        </w:rPr>
        <w:t>、担当医師から更に詳細に説明があります</w:t>
      </w:r>
      <w:r w:rsidRPr="000553BF">
        <w:rPr>
          <w:rFonts w:ascii="ＭＳ Ｐゴシック" w:eastAsia="ＭＳ Ｐゴシック" w:hAnsi="ＭＳ Ｐゴシック" w:hint="eastAsia"/>
          <w:sz w:val="24"/>
        </w:rPr>
        <w:t>。</w:t>
      </w:r>
    </w:p>
    <w:p w:rsidR="002D2D8E" w:rsidRPr="000553BF" w:rsidRDefault="002D2D8E" w:rsidP="00984900">
      <w:pPr>
        <w:spacing w:line="400" w:lineRule="exact"/>
        <w:rPr>
          <w:rFonts w:ascii="ＭＳ Ｐゴシック" w:eastAsia="ＭＳ Ｐゴシック" w:hAnsi="ＭＳ Ｐゴシック"/>
          <w:sz w:val="24"/>
        </w:rPr>
      </w:pPr>
    </w:p>
    <w:p w:rsidR="002E438F" w:rsidRPr="000553BF" w:rsidRDefault="002E438F">
      <w:pPr>
        <w:spacing w:line="400" w:lineRule="atLeast"/>
        <w:rPr>
          <w:rFonts w:ascii="ＭＳ Ｐゴシック" w:eastAsia="ＭＳ Ｐゴシック" w:hAnsi="ＭＳ Ｐゴシック"/>
          <w:b/>
          <w:bCs/>
          <w:sz w:val="28"/>
          <w:szCs w:val="24"/>
          <w:u w:val="single"/>
        </w:rPr>
      </w:pPr>
      <w:r w:rsidRPr="000553BF">
        <w:rPr>
          <w:rFonts w:ascii="ＭＳ Ｐゴシック" w:eastAsia="ＭＳ Ｐゴシック" w:hAnsi="ＭＳ Ｐゴシック" w:hint="eastAsia"/>
          <w:b/>
          <w:bCs/>
          <w:sz w:val="28"/>
          <w:szCs w:val="24"/>
          <w:u w:val="single"/>
        </w:rPr>
        <w:t>３．あなたの病気に対する治療法について</w:t>
      </w:r>
    </w:p>
    <w:p w:rsidR="00C7053E" w:rsidRDefault="000523C6" w:rsidP="000523C6">
      <w:pPr>
        <w:spacing w:line="40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前回の</w:t>
      </w:r>
      <w:r w:rsidR="00C7053E">
        <w:rPr>
          <w:rFonts w:ascii="ＭＳ Ｐゴシック" w:eastAsia="ＭＳ Ｐゴシック" w:hAnsi="ＭＳ Ｐゴシック" w:hint="eastAsia"/>
          <w:sz w:val="24"/>
          <w:szCs w:val="24"/>
        </w:rPr>
        <w:t>プラチナ系薬剤による</w:t>
      </w:r>
      <w:r>
        <w:rPr>
          <w:rFonts w:ascii="ＭＳ Ｐゴシック" w:eastAsia="ＭＳ Ｐゴシック" w:hAnsi="ＭＳ Ｐゴシック" w:hint="eastAsia"/>
          <w:sz w:val="24"/>
          <w:szCs w:val="24"/>
        </w:rPr>
        <w:t>化学療法で効果が得られずに、</w:t>
      </w:r>
      <w:r w:rsidRPr="00BD2EA8">
        <w:rPr>
          <w:rFonts w:ascii="ＭＳ Ｐゴシック" w:eastAsia="ＭＳ Ｐゴシック" w:hAnsi="ＭＳ Ｐゴシック" w:hint="eastAsia"/>
          <w:sz w:val="24"/>
          <w:szCs w:val="24"/>
        </w:rPr>
        <w:t>増悪または前</w:t>
      </w:r>
      <w:r>
        <w:rPr>
          <w:rFonts w:ascii="ＭＳ Ｐゴシック" w:eastAsia="ＭＳ Ｐゴシック" w:hAnsi="ＭＳ Ｐゴシック" w:hint="eastAsia"/>
          <w:sz w:val="24"/>
          <w:szCs w:val="24"/>
        </w:rPr>
        <w:t>化学療法終了</w:t>
      </w:r>
      <w:r w:rsidRPr="00BD2EA8">
        <w:rPr>
          <w:rFonts w:ascii="ＭＳ Ｐゴシック" w:eastAsia="ＭＳ Ｐゴシック" w:hAnsi="ＭＳ Ｐゴシック" w:hint="eastAsia"/>
          <w:sz w:val="24"/>
          <w:szCs w:val="24"/>
        </w:rPr>
        <w:t>後</w:t>
      </w:r>
    </w:p>
    <w:p w:rsidR="000523C6" w:rsidRDefault="000523C6" w:rsidP="00C7053E">
      <w:pPr>
        <w:spacing w:line="4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６ヶ月以内に</w:t>
      </w:r>
      <w:r w:rsidRPr="00BD2EA8">
        <w:rPr>
          <w:rFonts w:ascii="ＭＳ Ｐゴシック" w:eastAsia="ＭＳ Ｐゴシック" w:hAnsi="ＭＳ Ｐゴシック" w:hint="eastAsia"/>
          <w:sz w:val="24"/>
          <w:szCs w:val="24"/>
        </w:rPr>
        <w:t>再発し</w:t>
      </w:r>
      <w:r>
        <w:rPr>
          <w:rFonts w:ascii="ＭＳ Ｐゴシック" w:eastAsia="ＭＳ Ｐゴシック" w:hAnsi="ＭＳ Ｐゴシック" w:hint="eastAsia"/>
          <w:sz w:val="24"/>
          <w:szCs w:val="24"/>
        </w:rPr>
        <w:t>た場合は根治が困難で、</w:t>
      </w:r>
      <w:r w:rsidRPr="00BD2EA8">
        <w:rPr>
          <w:rFonts w:ascii="ＭＳ Ｐゴシック" w:eastAsia="ＭＳ Ｐゴシック" w:hAnsi="ＭＳ Ｐゴシック" w:hint="eastAsia"/>
          <w:sz w:val="24"/>
          <w:szCs w:val="24"/>
        </w:rPr>
        <w:t>有効な治療法</w:t>
      </w:r>
      <w:r>
        <w:rPr>
          <w:rFonts w:ascii="ＭＳ Ｐゴシック" w:eastAsia="ＭＳ Ｐゴシック" w:hAnsi="ＭＳ Ｐゴシック" w:hint="eastAsia"/>
          <w:sz w:val="24"/>
          <w:szCs w:val="24"/>
        </w:rPr>
        <w:t>がありません。</w:t>
      </w:r>
    </w:p>
    <w:p w:rsidR="00011226" w:rsidRDefault="000523C6" w:rsidP="00011226">
      <w:pPr>
        <w:spacing w:line="400" w:lineRule="exact"/>
        <w:ind w:leftChars="109" w:left="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基本的には初回治療で用いなかった違う分類の薬剤を使い、QOL（生活の質）の維持・改善</w:t>
      </w:r>
    </w:p>
    <w:p w:rsidR="000523C6" w:rsidRDefault="000523C6" w:rsidP="00011226">
      <w:pPr>
        <w:spacing w:line="400" w:lineRule="exact"/>
        <w:rPr>
          <w:rFonts w:ascii="ＭＳ Ｐゴシック" w:eastAsia="ＭＳ Ｐゴシック" w:hAnsi="ＭＳ Ｐゴシック"/>
          <w:sz w:val="24"/>
        </w:rPr>
      </w:pPr>
      <w:r>
        <w:rPr>
          <w:rFonts w:ascii="ＭＳ Ｐゴシック" w:eastAsia="ＭＳ Ｐゴシック" w:hAnsi="ＭＳ Ｐゴシック" w:hint="eastAsia"/>
          <w:sz w:val="24"/>
          <w:szCs w:val="24"/>
        </w:rPr>
        <w:t>症状の</w:t>
      </w:r>
      <w:r w:rsidR="00011226">
        <w:rPr>
          <w:rFonts w:ascii="ＭＳ Ｐゴシック" w:eastAsia="ＭＳ Ｐゴシック" w:hAnsi="ＭＳ Ｐゴシック" w:hint="eastAsia"/>
          <w:sz w:val="24"/>
          <w:szCs w:val="24"/>
        </w:rPr>
        <w:t>緩和</w:t>
      </w:r>
      <w:r>
        <w:rPr>
          <w:rFonts w:ascii="ＭＳ Ｐゴシック" w:eastAsia="ＭＳ Ｐゴシック" w:hAnsi="ＭＳ Ｐゴシック" w:hint="eastAsia"/>
          <w:sz w:val="24"/>
          <w:szCs w:val="24"/>
        </w:rPr>
        <w:t>を第一に考え、延命効果について検討します。</w:t>
      </w:r>
    </w:p>
    <w:p w:rsidR="00011226" w:rsidRDefault="00011226" w:rsidP="00011226">
      <w:pPr>
        <w:pStyle w:val="ad"/>
        <w:spacing w:line="276" w:lineRule="auto"/>
        <w:ind w:leftChars="0" w:left="0" w:firstLineChars="100" w:firstLine="240"/>
        <w:jc w:val="left"/>
        <w:rPr>
          <w:rFonts w:ascii="ＭＳ Ｐゴシック" w:eastAsia="ＭＳ Ｐゴシック" w:hAnsi="ＭＳ Ｐゴシック"/>
          <w:sz w:val="24"/>
          <w:szCs w:val="24"/>
        </w:rPr>
      </w:pPr>
      <w:r w:rsidRPr="00AF7C06">
        <w:rPr>
          <w:rFonts w:ascii="ＭＳ Ｐゴシック" w:eastAsia="ＭＳ Ｐゴシック" w:hAnsi="ＭＳ Ｐゴシック" w:hint="eastAsia"/>
          <w:sz w:val="24"/>
          <w:szCs w:val="24"/>
        </w:rPr>
        <w:t>ここでは</w:t>
      </w:r>
      <w:r>
        <w:rPr>
          <w:rFonts w:ascii="ＭＳ Ｐゴシック" w:eastAsia="ＭＳ Ｐゴシック" w:hAnsi="ＭＳ Ｐゴシック" w:hint="eastAsia"/>
          <w:sz w:val="24"/>
          <w:szCs w:val="24"/>
        </w:rPr>
        <w:t>、再発卵巣がんに対する</w:t>
      </w:r>
      <w:r w:rsidR="00C7053E">
        <w:rPr>
          <w:rFonts w:ascii="ＭＳ Ｐゴシック" w:eastAsia="ＭＳ Ｐゴシック" w:hAnsi="ＭＳ Ｐゴシック" w:hint="eastAsia"/>
          <w:sz w:val="24"/>
          <w:szCs w:val="24"/>
        </w:rPr>
        <w:t>一次治療で</w:t>
      </w:r>
      <w:r>
        <w:rPr>
          <w:rFonts w:ascii="ＭＳ Ｐゴシック" w:eastAsia="ＭＳ Ｐゴシック" w:hAnsi="ＭＳ Ｐゴシック" w:hint="eastAsia"/>
          <w:sz w:val="24"/>
          <w:szCs w:val="24"/>
        </w:rPr>
        <w:t>、一般的な</w:t>
      </w:r>
      <w:r w:rsidRPr="00AF7C06">
        <w:rPr>
          <w:rFonts w:ascii="ＭＳ Ｐゴシック" w:eastAsia="ＭＳ Ｐゴシック" w:hAnsi="ＭＳ Ｐゴシック" w:hint="eastAsia"/>
          <w:sz w:val="24"/>
          <w:szCs w:val="24"/>
        </w:rPr>
        <w:t>治療法</w:t>
      </w:r>
      <w:r>
        <w:rPr>
          <w:rFonts w:ascii="ＭＳ Ｐゴシック" w:eastAsia="ＭＳ Ｐゴシック" w:hAnsi="ＭＳ Ｐゴシック" w:hint="eastAsia"/>
          <w:sz w:val="24"/>
          <w:szCs w:val="24"/>
        </w:rPr>
        <w:t>が効かなくなった患者さんに対して有効性が示されている、イリノテカン（CPT-11）とエトポシド(VP-16)を用いた卵巣がんの</w:t>
      </w:r>
      <w:r w:rsidRPr="00AF7C06">
        <w:rPr>
          <w:rFonts w:ascii="ＭＳ Ｐゴシック" w:eastAsia="ＭＳ Ｐゴシック" w:hAnsi="ＭＳ Ｐゴシック" w:hint="eastAsia"/>
          <w:sz w:val="24"/>
          <w:szCs w:val="24"/>
        </w:rPr>
        <w:t>治療</w:t>
      </w:r>
      <w:r>
        <w:rPr>
          <w:rFonts w:ascii="ＭＳ Ｐゴシック" w:eastAsia="ＭＳ Ｐゴシック" w:hAnsi="ＭＳ Ｐゴシック" w:hint="eastAsia"/>
          <w:sz w:val="24"/>
          <w:szCs w:val="24"/>
        </w:rPr>
        <w:t>法</w:t>
      </w:r>
      <w:r w:rsidRPr="00AF7C06">
        <w:rPr>
          <w:rFonts w:ascii="ＭＳ Ｐゴシック" w:eastAsia="ＭＳ Ｐゴシック" w:hAnsi="ＭＳ Ｐゴシック" w:hint="eastAsia"/>
          <w:sz w:val="24"/>
          <w:szCs w:val="24"/>
        </w:rPr>
        <w:t>を紹介させていただきます。</w:t>
      </w:r>
    </w:p>
    <w:p w:rsidR="00011226" w:rsidRPr="00AF7C06" w:rsidRDefault="00011226" w:rsidP="00011226">
      <w:pPr>
        <w:pStyle w:val="ad"/>
        <w:spacing w:line="276" w:lineRule="auto"/>
        <w:ind w:leftChars="0" w:left="0" w:firstLineChars="100" w:firstLine="240"/>
        <w:jc w:val="left"/>
        <w:rPr>
          <w:rFonts w:ascii="ＭＳ Ｐゴシック" w:eastAsia="ＭＳ Ｐゴシック" w:hAnsi="ＭＳ Ｐゴシック"/>
          <w:sz w:val="24"/>
          <w:szCs w:val="24"/>
        </w:rPr>
      </w:pPr>
      <w:r w:rsidRPr="00AF7C06">
        <w:rPr>
          <w:rFonts w:ascii="ＭＳ Ｐゴシック" w:eastAsia="ＭＳ Ｐゴシック" w:hAnsi="ＭＳ Ｐゴシック" w:hint="eastAsia"/>
          <w:sz w:val="24"/>
          <w:szCs w:val="24"/>
        </w:rPr>
        <w:t>この臨床試験で行われる治療法は、あなたの病状に対して効果が期待できる治療法であると思われますので、あなたの同意がいただければ、この治療を行いたいと考えています。</w:t>
      </w:r>
    </w:p>
    <w:p w:rsidR="000523C6" w:rsidRPr="000553BF" w:rsidRDefault="00011226" w:rsidP="00011226">
      <w:pPr>
        <w:spacing w:line="400" w:lineRule="exact"/>
        <w:ind w:firstLineChars="100" w:firstLine="240"/>
        <w:rPr>
          <w:rFonts w:ascii="ＭＳ Ｐゴシック" w:eastAsia="ＭＳ Ｐゴシック" w:hAnsi="ＭＳ Ｐゴシック"/>
          <w:sz w:val="24"/>
        </w:rPr>
      </w:pPr>
      <w:r w:rsidRPr="00AF7C06">
        <w:rPr>
          <w:rFonts w:ascii="ＭＳ Ｐゴシック" w:eastAsia="ＭＳ Ｐゴシック" w:hAnsi="ＭＳ Ｐゴシック" w:hint="eastAsia"/>
          <w:sz w:val="24"/>
          <w:szCs w:val="24"/>
        </w:rPr>
        <w:t>この研究については担当医師が詳しく説明しますがこの説明文書もよくお読みになり、この研究について十分に理解・納得された上で参加されるかどうかをあなたご自身の自由な意思でお決めください。</w:t>
      </w:r>
      <w:r>
        <w:rPr>
          <w:rFonts w:ascii="ＭＳ Ｐゴシック" w:eastAsia="ＭＳ Ｐゴシック" w:hAnsi="ＭＳ Ｐゴシック" w:hint="eastAsia"/>
          <w:sz w:val="24"/>
          <w:szCs w:val="24"/>
        </w:rPr>
        <w:t>わ</w:t>
      </w:r>
      <w:r w:rsidRPr="00AF7C06">
        <w:rPr>
          <w:rFonts w:ascii="ＭＳ Ｐゴシック" w:eastAsia="ＭＳ Ｐゴシック" w:hAnsi="ＭＳ Ｐゴシック" w:hint="eastAsia"/>
          <w:sz w:val="24"/>
          <w:szCs w:val="24"/>
        </w:rPr>
        <w:t>からないことや不安なことは何でも質問して下さい。</w:t>
      </w:r>
    </w:p>
    <w:p w:rsidR="002D2D8E" w:rsidRPr="000553BF" w:rsidRDefault="002D2D8E" w:rsidP="00011226">
      <w:pPr>
        <w:spacing w:line="400" w:lineRule="exact"/>
        <w:rPr>
          <w:rFonts w:ascii="ＭＳ Ｐゴシック" w:eastAsia="ＭＳ Ｐゴシック" w:hAnsi="ＭＳ Ｐゴシック"/>
          <w:sz w:val="24"/>
        </w:rPr>
      </w:pPr>
    </w:p>
    <w:p w:rsidR="00305009" w:rsidRPr="000553BF" w:rsidRDefault="002E438F">
      <w:pPr>
        <w:spacing w:line="400" w:lineRule="atLeast"/>
        <w:rPr>
          <w:rFonts w:ascii="ＭＳ Ｐゴシック" w:eastAsia="ＭＳ Ｐゴシック" w:hAnsi="ＭＳ Ｐゴシック"/>
          <w:b/>
          <w:bCs/>
          <w:sz w:val="28"/>
          <w:szCs w:val="24"/>
          <w:u w:val="single"/>
        </w:rPr>
      </w:pPr>
      <w:r w:rsidRPr="000553BF">
        <w:rPr>
          <w:rFonts w:ascii="ＭＳ Ｐゴシック" w:eastAsia="ＭＳ Ｐゴシック" w:hAnsi="ＭＳ Ｐゴシック" w:hint="eastAsia"/>
          <w:b/>
          <w:bCs/>
          <w:sz w:val="28"/>
          <w:szCs w:val="24"/>
          <w:u w:val="single"/>
        </w:rPr>
        <w:t>４．</w:t>
      </w:r>
      <w:r w:rsidR="00CE6584" w:rsidRPr="000553BF">
        <w:rPr>
          <w:rFonts w:ascii="ＭＳ Ｐゴシック" w:eastAsia="ＭＳ Ｐゴシック" w:hAnsi="ＭＳ Ｐゴシック" w:hint="eastAsia"/>
          <w:b/>
          <w:bCs/>
          <w:sz w:val="28"/>
          <w:szCs w:val="24"/>
          <w:u w:val="single"/>
        </w:rPr>
        <w:t>この臨床</w:t>
      </w:r>
      <w:r w:rsidRPr="000553BF">
        <w:rPr>
          <w:rFonts w:ascii="ＭＳ Ｐゴシック" w:eastAsia="ＭＳ Ｐゴシック" w:hAnsi="ＭＳ Ｐゴシック" w:hint="eastAsia"/>
          <w:b/>
          <w:bCs/>
          <w:sz w:val="28"/>
          <w:szCs w:val="24"/>
          <w:u w:val="single"/>
        </w:rPr>
        <w:t>試験の目的について</w:t>
      </w:r>
    </w:p>
    <w:p w:rsidR="00AB5DAB" w:rsidRDefault="005C6191" w:rsidP="00AB5DAB">
      <w:pPr>
        <w:spacing w:line="276" w:lineRule="auto"/>
        <w:ind w:firstLineChars="100" w:firstLine="240"/>
        <w:rPr>
          <w:rFonts w:ascii="ＭＳ Ｐゴシック" w:eastAsia="ＭＳ Ｐゴシック" w:hAnsi="ＭＳ Ｐゴシック"/>
          <w:sz w:val="24"/>
          <w:szCs w:val="24"/>
        </w:rPr>
      </w:pPr>
      <w:r w:rsidRPr="00AB5DAB">
        <w:rPr>
          <w:rFonts w:ascii="ＭＳ Ｐゴシック" w:eastAsia="ＭＳ Ｐゴシック" w:hAnsi="ＭＳ Ｐゴシック" w:hint="eastAsia"/>
          <w:sz w:val="24"/>
          <w:szCs w:val="24"/>
        </w:rPr>
        <w:t>国立がん研究センター中央病院では</w:t>
      </w:r>
      <w:r w:rsidR="00881965">
        <w:rPr>
          <w:rFonts w:ascii="ＭＳ Ｐゴシック" w:eastAsia="ＭＳ Ｐゴシック" w:hAnsi="ＭＳ Ｐゴシック" w:hint="eastAsia"/>
          <w:sz w:val="24"/>
          <w:szCs w:val="24"/>
        </w:rPr>
        <w:t>、</w:t>
      </w:r>
      <w:r w:rsidR="00AB5DAB">
        <w:rPr>
          <w:rFonts w:ascii="ＭＳ Ｐゴシック" w:eastAsia="ＭＳ Ｐゴシック" w:hAnsi="ＭＳ Ｐゴシック" w:hint="eastAsia"/>
          <w:sz w:val="24"/>
          <w:szCs w:val="24"/>
        </w:rPr>
        <w:t>イリノテカン</w:t>
      </w:r>
      <w:r w:rsidR="00881965">
        <w:rPr>
          <w:rFonts w:ascii="ＭＳ Ｐゴシック" w:eastAsia="ＭＳ Ｐゴシック" w:hAnsi="ＭＳ Ｐゴシック" w:hint="eastAsia"/>
          <w:sz w:val="24"/>
          <w:szCs w:val="24"/>
        </w:rPr>
        <w:t>と経口エトポシド</w:t>
      </w:r>
      <w:r w:rsidR="00C7053E">
        <w:rPr>
          <w:rFonts w:ascii="ＭＳ Ｐゴシック" w:eastAsia="ＭＳ Ｐゴシック" w:hAnsi="ＭＳ Ｐゴシック" w:hint="eastAsia"/>
          <w:sz w:val="24"/>
          <w:szCs w:val="24"/>
        </w:rPr>
        <w:t>併用</w:t>
      </w:r>
      <w:r w:rsidRPr="00AB5DAB">
        <w:rPr>
          <w:rFonts w:ascii="ＭＳ Ｐゴシック" w:eastAsia="ＭＳ Ｐゴシック" w:hAnsi="ＭＳ Ｐゴシック" w:hint="eastAsia"/>
          <w:sz w:val="24"/>
          <w:szCs w:val="24"/>
        </w:rPr>
        <w:t>療法の用量増加試験（第I相試験）を行</w:t>
      </w:r>
      <w:r w:rsidR="003D3EEB" w:rsidRPr="00AB5DAB">
        <w:rPr>
          <w:rFonts w:ascii="ＭＳ Ｐゴシック" w:eastAsia="ＭＳ Ｐゴシック" w:hAnsi="ＭＳ Ｐゴシック" w:hint="eastAsia"/>
          <w:sz w:val="24"/>
          <w:szCs w:val="24"/>
        </w:rPr>
        <w:t>い、安全に投与できる投与量の設定</w:t>
      </w:r>
      <w:r w:rsidR="00AB5DAB">
        <w:rPr>
          <w:rFonts w:ascii="ＭＳ Ｐゴシック" w:eastAsia="ＭＳ Ｐゴシック" w:hAnsi="ＭＳ Ｐゴシック" w:hint="eastAsia"/>
          <w:sz w:val="24"/>
          <w:szCs w:val="24"/>
        </w:rPr>
        <w:t>と安全性の確認</w:t>
      </w:r>
      <w:r w:rsidR="00881965">
        <w:rPr>
          <w:rFonts w:ascii="ＭＳ Ｐゴシック" w:eastAsia="ＭＳ Ｐゴシック" w:hAnsi="ＭＳ Ｐゴシック" w:hint="eastAsia"/>
          <w:sz w:val="24"/>
          <w:szCs w:val="24"/>
        </w:rPr>
        <w:t>を</w:t>
      </w:r>
      <w:r w:rsidR="003D3EEB" w:rsidRPr="00AB5DAB">
        <w:rPr>
          <w:rFonts w:ascii="ＭＳ Ｐゴシック" w:eastAsia="ＭＳ Ｐゴシック" w:hAnsi="ＭＳ Ｐゴシック" w:hint="eastAsia"/>
          <w:sz w:val="24"/>
          <w:szCs w:val="24"/>
        </w:rPr>
        <w:t>検討</w:t>
      </w:r>
      <w:r w:rsidR="00881965">
        <w:rPr>
          <w:rFonts w:ascii="ＭＳ Ｐゴシック" w:eastAsia="ＭＳ Ｐゴシック" w:hAnsi="ＭＳ Ｐゴシック" w:hint="eastAsia"/>
          <w:sz w:val="24"/>
          <w:szCs w:val="24"/>
        </w:rPr>
        <w:t>し</w:t>
      </w:r>
      <w:r w:rsidR="003D3EEB" w:rsidRPr="00AB5DAB">
        <w:rPr>
          <w:rFonts w:ascii="ＭＳ Ｐゴシック" w:eastAsia="ＭＳ Ｐゴシック" w:hAnsi="ＭＳ Ｐゴシック" w:hint="eastAsia"/>
          <w:sz w:val="24"/>
          <w:szCs w:val="24"/>
        </w:rPr>
        <w:t>ました。</w:t>
      </w:r>
    </w:p>
    <w:p w:rsidR="00AB5DAB" w:rsidRDefault="00AB5DAB" w:rsidP="00AB5DAB">
      <w:pPr>
        <w:spacing w:line="276" w:lineRule="auto"/>
        <w:ind w:firstLineChars="100" w:firstLine="240"/>
        <w:rPr>
          <w:rFonts w:ascii="ＭＳ Ｐゴシック" w:eastAsia="ＭＳ Ｐゴシック" w:hAnsi="ＭＳ Ｐゴシック"/>
          <w:sz w:val="24"/>
          <w:szCs w:val="24"/>
        </w:rPr>
      </w:pPr>
      <w:r w:rsidRPr="00AA3199">
        <w:rPr>
          <w:rFonts w:ascii="ＭＳ Ｐゴシック" w:eastAsia="ＭＳ Ｐゴシック" w:hAnsi="ＭＳ Ｐゴシック" w:hint="eastAsia"/>
          <w:color w:val="000000" w:themeColor="text1"/>
          <w:sz w:val="24"/>
          <w:szCs w:val="24"/>
        </w:rPr>
        <w:t>その結果</w:t>
      </w:r>
      <w:r w:rsidR="00501D63" w:rsidRPr="00AA3199">
        <w:rPr>
          <w:rFonts w:ascii="ＭＳ Ｐゴシック" w:eastAsia="ＭＳ Ｐゴシック" w:hAnsi="ＭＳ Ｐゴシック" w:hint="eastAsia"/>
          <w:color w:val="000000" w:themeColor="text1"/>
          <w:sz w:val="24"/>
          <w:szCs w:val="24"/>
        </w:rPr>
        <w:t>を受け久留米大学と岩手医科大学で施行された有効性試験では、</w:t>
      </w:r>
      <w:r w:rsidR="003D3EEB" w:rsidRPr="00AA3199">
        <w:rPr>
          <w:rFonts w:ascii="ＭＳ Ｐゴシック" w:eastAsia="ＭＳ Ｐゴシック" w:hAnsi="ＭＳ Ｐゴシック" w:hint="eastAsia"/>
          <w:color w:val="000000" w:themeColor="text1"/>
          <w:sz w:val="24"/>
          <w:szCs w:val="24"/>
        </w:rPr>
        <w:t>44%の患者さんに</w:t>
      </w:r>
      <w:r w:rsidR="003D3EEB" w:rsidRPr="00AB5DAB">
        <w:rPr>
          <w:rFonts w:ascii="ＭＳ Ｐゴシック" w:eastAsia="ＭＳ Ｐゴシック" w:hAnsi="ＭＳ Ｐゴシック" w:hint="eastAsia"/>
          <w:sz w:val="24"/>
          <w:szCs w:val="24"/>
        </w:rPr>
        <w:t>腫瘍が35%以上縮小する効果が認められ、病気が</w:t>
      </w:r>
      <w:r w:rsidR="00881965">
        <w:rPr>
          <w:rFonts w:ascii="ＭＳ Ｐゴシック" w:eastAsia="ＭＳ Ｐゴシック" w:hAnsi="ＭＳ Ｐゴシック" w:hint="eastAsia"/>
          <w:sz w:val="24"/>
          <w:szCs w:val="24"/>
        </w:rPr>
        <w:t>安定した</w:t>
      </w:r>
      <w:r w:rsidR="003D3EEB" w:rsidRPr="00AB5DAB">
        <w:rPr>
          <w:rFonts w:ascii="ＭＳ Ｐゴシック" w:eastAsia="ＭＳ Ｐゴシック" w:hAnsi="ＭＳ Ｐゴシック" w:hint="eastAsia"/>
          <w:sz w:val="24"/>
          <w:szCs w:val="24"/>
        </w:rPr>
        <w:t>期間が9か月、生存期間は17か月と良好な成績</w:t>
      </w:r>
      <w:r>
        <w:rPr>
          <w:rFonts w:ascii="ＭＳ Ｐゴシック" w:eastAsia="ＭＳ Ｐゴシック" w:hAnsi="ＭＳ Ｐゴシック" w:hint="eastAsia"/>
          <w:sz w:val="24"/>
          <w:szCs w:val="24"/>
        </w:rPr>
        <w:t>が得られま</w:t>
      </w:r>
      <w:r w:rsidR="003D3EEB" w:rsidRPr="00AB5DAB">
        <w:rPr>
          <w:rFonts w:ascii="ＭＳ Ｐゴシック" w:eastAsia="ＭＳ Ｐゴシック" w:hAnsi="ＭＳ Ｐゴシック" w:hint="eastAsia"/>
          <w:sz w:val="24"/>
          <w:szCs w:val="24"/>
        </w:rPr>
        <w:t>した。</w:t>
      </w:r>
    </w:p>
    <w:p w:rsidR="005C6191" w:rsidRPr="00AB5DAB" w:rsidRDefault="003D3EEB" w:rsidP="00881965">
      <w:pPr>
        <w:spacing w:line="276" w:lineRule="auto"/>
        <w:ind w:firstLineChars="100" w:firstLine="240"/>
        <w:rPr>
          <w:rFonts w:ascii="ＭＳ Ｐゴシック" w:eastAsia="ＭＳ Ｐゴシック" w:hAnsi="ＭＳ Ｐゴシック"/>
          <w:sz w:val="24"/>
          <w:szCs w:val="24"/>
        </w:rPr>
      </w:pPr>
      <w:r w:rsidRPr="00AB5DAB">
        <w:rPr>
          <w:rFonts w:ascii="ＭＳ Ｐゴシック" w:eastAsia="ＭＳ Ｐゴシック" w:hAnsi="ＭＳ Ｐゴシック" w:hint="eastAsia"/>
          <w:sz w:val="24"/>
          <w:szCs w:val="24"/>
        </w:rPr>
        <w:t>主な副作用はGrade3以上の好中球減少59.3%、発熱性好中球減少11.1%で、すべて</w:t>
      </w:r>
      <w:r w:rsidR="00AB5DAB">
        <w:rPr>
          <w:rFonts w:ascii="ＭＳ Ｐゴシック" w:eastAsia="ＭＳ Ｐゴシック" w:hAnsi="ＭＳ Ｐゴシック" w:hint="eastAsia"/>
          <w:sz w:val="24"/>
          <w:szCs w:val="24"/>
        </w:rPr>
        <w:t>の患者さんで</w:t>
      </w:r>
      <w:r w:rsidRPr="00AB5DAB">
        <w:rPr>
          <w:rFonts w:ascii="ＭＳ Ｐゴシック" w:eastAsia="ＭＳ Ｐゴシック" w:hAnsi="ＭＳ Ｐゴシック" w:hint="eastAsia"/>
          <w:sz w:val="24"/>
          <w:szCs w:val="24"/>
        </w:rPr>
        <w:t>G-CSF製剤</w:t>
      </w:r>
      <w:r w:rsidR="00C7053E">
        <w:rPr>
          <w:rFonts w:ascii="ＭＳ Ｐゴシック" w:eastAsia="ＭＳ Ｐゴシック" w:hAnsi="ＭＳ Ｐゴシック" w:hint="eastAsia"/>
          <w:sz w:val="24"/>
          <w:szCs w:val="24"/>
        </w:rPr>
        <w:t>（</w:t>
      </w:r>
      <w:r w:rsidR="0069618F">
        <w:rPr>
          <w:rFonts w:ascii="ＭＳ Ｐゴシック" w:eastAsia="ＭＳ Ｐゴシック" w:hAnsi="ＭＳ Ｐゴシック" w:hint="eastAsia"/>
          <w:sz w:val="24"/>
          <w:szCs w:val="24"/>
        </w:rPr>
        <w:t>白血球を増やす薬剤</w:t>
      </w:r>
      <w:r w:rsidR="00C7053E">
        <w:rPr>
          <w:rFonts w:ascii="ＭＳ Ｐゴシック" w:eastAsia="ＭＳ Ｐゴシック" w:hAnsi="ＭＳ Ｐゴシック" w:hint="eastAsia"/>
          <w:sz w:val="24"/>
          <w:szCs w:val="24"/>
        </w:rPr>
        <w:t>）</w:t>
      </w:r>
      <w:r w:rsidRPr="00AB5DAB">
        <w:rPr>
          <w:rFonts w:ascii="ＭＳ Ｐゴシック" w:eastAsia="ＭＳ Ｐゴシック" w:hAnsi="ＭＳ Ｐゴシック" w:hint="eastAsia"/>
          <w:sz w:val="24"/>
          <w:szCs w:val="24"/>
        </w:rPr>
        <w:t>の予防投与</w:t>
      </w:r>
      <w:r w:rsidR="00AB5DAB">
        <w:rPr>
          <w:rFonts w:ascii="ＭＳ Ｐゴシック" w:eastAsia="ＭＳ Ｐゴシック" w:hAnsi="ＭＳ Ｐゴシック" w:hint="eastAsia"/>
          <w:sz w:val="24"/>
          <w:szCs w:val="24"/>
        </w:rPr>
        <w:t>をすること</w:t>
      </w:r>
      <w:r w:rsidRPr="00AB5DAB">
        <w:rPr>
          <w:rFonts w:ascii="ＭＳ Ｐゴシック" w:eastAsia="ＭＳ Ｐゴシック" w:hAnsi="ＭＳ Ｐゴシック" w:hint="eastAsia"/>
          <w:sz w:val="24"/>
          <w:szCs w:val="24"/>
        </w:rPr>
        <w:t>なく</w:t>
      </w:r>
      <w:r w:rsidR="00C7053E">
        <w:rPr>
          <w:rFonts w:ascii="ＭＳ Ｐゴシック" w:eastAsia="ＭＳ Ｐゴシック" w:hAnsi="ＭＳ Ｐゴシック" w:hint="eastAsia"/>
          <w:sz w:val="24"/>
          <w:szCs w:val="24"/>
        </w:rPr>
        <w:t>、</w:t>
      </w:r>
      <w:r w:rsidRPr="00AB5DAB">
        <w:rPr>
          <w:rFonts w:ascii="ＭＳ Ｐゴシック" w:eastAsia="ＭＳ Ｐゴシック" w:hAnsi="ＭＳ Ｐゴシック" w:hint="eastAsia"/>
          <w:sz w:val="24"/>
          <w:szCs w:val="24"/>
        </w:rPr>
        <w:t>外来での治療が可能で</w:t>
      </w:r>
      <w:r w:rsidR="00AB5DAB">
        <w:rPr>
          <w:rFonts w:ascii="ＭＳ Ｐゴシック" w:eastAsia="ＭＳ Ｐゴシック" w:hAnsi="ＭＳ Ｐゴシック" w:hint="eastAsia"/>
          <w:sz w:val="24"/>
          <w:szCs w:val="24"/>
        </w:rPr>
        <w:t>した。また</w:t>
      </w:r>
      <w:r w:rsidRPr="00AB5DAB">
        <w:rPr>
          <w:rFonts w:ascii="ＭＳ Ｐゴシック" w:eastAsia="ＭＳ Ｐゴシック" w:hAnsi="ＭＳ Ｐゴシック" w:hint="eastAsia"/>
          <w:sz w:val="24"/>
          <w:szCs w:val="24"/>
        </w:rPr>
        <w:t>治療関連死も認めず、毒性は許容範囲と考えられ</w:t>
      </w:r>
      <w:r w:rsidR="00AB5DAB" w:rsidRPr="00AB5DAB">
        <w:rPr>
          <w:rFonts w:ascii="ＭＳ Ｐゴシック" w:eastAsia="ＭＳ Ｐゴシック" w:hAnsi="ＭＳ Ｐゴシック" w:hint="eastAsia"/>
          <w:sz w:val="24"/>
          <w:szCs w:val="24"/>
        </w:rPr>
        <w:t>まし</w:t>
      </w:r>
      <w:r w:rsidRPr="00AB5DAB">
        <w:rPr>
          <w:rFonts w:ascii="ＭＳ Ｐゴシック" w:eastAsia="ＭＳ Ｐゴシック" w:hAnsi="ＭＳ Ｐゴシック" w:hint="eastAsia"/>
          <w:sz w:val="24"/>
          <w:szCs w:val="24"/>
        </w:rPr>
        <w:t>た。</w:t>
      </w:r>
    </w:p>
    <w:p w:rsidR="00C7053E" w:rsidRDefault="00AB5DAB" w:rsidP="00AB5DAB">
      <w:pPr>
        <w:spacing w:line="276" w:lineRule="auto"/>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以上のことから、この試験ではプラチナ系薬剤による前化学療法で効果が得られずに</w:t>
      </w:r>
      <w:r w:rsidRPr="00BD2EA8">
        <w:rPr>
          <w:rFonts w:ascii="ＭＳ Ｐゴシック" w:eastAsia="ＭＳ Ｐゴシック" w:hAnsi="ＭＳ Ｐゴシック" w:hint="eastAsia"/>
          <w:sz w:val="24"/>
          <w:szCs w:val="24"/>
        </w:rPr>
        <w:t>増悪</w:t>
      </w:r>
      <w:r w:rsidR="00881965">
        <w:rPr>
          <w:rFonts w:ascii="ＭＳ Ｐゴシック" w:eastAsia="ＭＳ Ｐゴシック" w:hAnsi="ＭＳ Ｐゴシック" w:hint="eastAsia"/>
          <w:sz w:val="24"/>
          <w:szCs w:val="24"/>
        </w:rPr>
        <w:t>、</w:t>
      </w:r>
    </w:p>
    <w:p w:rsidR="00881965" w:rsidRDefault="00AB5DAB" w:rsidP="00C7053E">
      <w:pPr>
        <w:spacing w:line="276" w:lineRule="auto"/>
        <w:rPr>
          <w:rFonts w:ascii="ＭＳ Ｐゴシック" w:eastAsia="ＭＳ Ｐゴシック" w:hAnsi="ＭＳ Ｐゴシック"/>
          <w:sz w:val="24"/>
          <w:szCs w:val="24"/>
        </w:rPr>
      </w:pPr>
      <w:r w:rsidRPr="00BD2EA8">
        <w:rPr>
          <w:rFonts w:ascii="ＭＳ Ｐゴシック" w:eastAsia="ＭＳ Ｐゴシック" w:hAnsi="ＭＳ Ｐゴシック" w:hint="eastAsia"/>
          <w:sz w:val="24"/>
          <w:szCs w:val="24"/>
        </w:rPr>
        <w:t>または再発し</w:t>
      </w:r>
      <w:r>
        <w:rPr>
          <w:rFonts w:ascii="ＭＳ Ｐゴシック" w:eastAsia="ＭＳ Ｐゴシック" w:hAnsi="ＭＳ Ｐゴシック" w:hint="eastAsia"/>
          <w:sz w:val="24"/>
          <w:szCs w:val="24"/>
        </w:rPr>
        <w:t>た</w:t>
      </w:r>
      <w:r w:rsidR="00011226">
        <w:rPr>
          <w:rFonts w:ascii="ＭＳ Ｐゴシック" w:eastAsia="ＭＳ Ｐゴシック" w:hAnsi="ＭＳ Ｐゴシック" w:hint="eastAsia"/>
          <w:sz w:val="24"/>
          <w:szCs w:val="24"/>
        </w:rPr>
        <w:t>卵巣がん</w:t>
      </w:r>
      <w:r w:rsidR="00011226" w:rsidRPr="00E0104F">
        <w:rPr>
          <w:rFonts w:ascii="ＭＳ Ｐゴシック" w:eastAsia="ＭＳ Ｐゴシック" w:hAnsi="ＭＳ Ｐゴシック" w:hint="eastAsia"/>
          <w:sz w:val="24"/>
          <w:szCs w:val="24"/>
        </w:rPr>
        <w:t>の</w:t>
      </w:r>
      <w:r w:rsidR="00011226">
        <w:rPr>
          <w:rFonts w:ascii="ＭＳ Ｐゴシック" w:eastAsia="ＭＳ Ｐゴシック" w:hAnsi="ＭＳ Ｐゴシック" w:cs="Arial" w:hint="eastAsia"/>
          <w:color w:val="000000"/>
          <w:sz w:val="24"/>
          <w:szCs w:val="24"/>
        </w:rPr>
        <w:t>患者さんに対して</w:t>
      </w:r>
      <w:r>
        <w:rPr>
          <w:rFonts w:ascii="ＭＳ Ｐゴシック" w:eastAsia="ＭＳ Ｐゴシック" w:hAnsi="ＭＳ Ｐゴシック" w:cs="Arial" w:hint="eastAsia"/>
          <w:color w:val="000000"/>
          <w:sz w:val="24"/>
          <w:szCs w:val="24"/>
        </w:rPr>
        <w:t>、</w:t>
      </w:r>
      <w:r w:rsidR="00011226">
        <w:rPr>
          <w:rFonts w:ascii="ＭＳ Ｐゴシック" w:eastAsia="ＭＳ Ｐゴシック" w:hAnsi="ＭＳ Ｐゴシック" w:hint="eastAsia"/>
          <w:sz w:val="24"/>
          <w:szCs w:val="24"/>
        </w:rPr>
        <w:t>イリノテカン（CPT-11）と</w:t>
      </w:r>
      <w:r>
        <w:rPr>
          <w:rFonts w:ascii="ＭＳ Ｐゴシック" w:eastAsia="ＭＳ Ｐゴシック" w:hAnsi="ＭＳ Ｐゴシック" w:hint="eastAsia"/>
          <w:sz w:val="24"/>
          <w:szCs w:val="24"/>
        </w:rPr>
        <w:t>エトポシド(VP-16)</w:t>
      </w:r>
      <w:r w:rsidR="00011226" w:rsidRPr="00D45DF5">
        <w:rPr>
          <w:rFonts w:ascii="ＭＳ Ｐゴシック" w:eastAsia="ＭＳ Ｐゴシック" w:hAnsi="ＭＳ Ｐゴシック" w:hint="eastAsia"/>
          <w:sz w:val="24"/>
          <w:szCs w:val="24"/>
        </w:rPr>
        <w:t>の</w:t>
      </w:r>
      <w:r w:rsidR="00C7053E">
        <w:rPr>
          <w:rFonts w:ascii="ＭＳ Ｐゴシック" w:eastAsia="ＭＳ Ｐゴシック" w:hAnsi="ＭＳ Ｐゴシック" w:hint="eastAsia"/>
          <w:sz w:val="24"/>
          <w:szCs w:val="24"/>
        </w:rPr>
        <w:t>併用</w:t>
      </w:r>
      <w:r w:rsidR="00011226" w:rsidRPr="00D45DF5">
        <w:rPr>
          <w:rFonts w:ascii="ＭＳ Ｐゴシック" w:eastAsia="ＭＳ Ｐゴシック" w:hAnsi="ＭＳ Ｐゴシック" w:hint="eastAsia"/>
          <w:sz w:val="24"/>
          <w:szCs w:val="24"/>
        </w:rPr>
        <w:t>療法</w:t>
      </w:r>
      <w:r w:rsidR="00881965">
        <w:rPr>
          <w:rFonts w:ascii="ＭＳ Ｐゴシック" w:eastAsia="ＭＳ Ｐゴシック" w:hAnsi="ＭＳ Ｐゴシック" w:hint="eastAsia"/>
          <w:sz w:val="24"/>
          <w:szCs w:val="24"/>
        </w:rPr>
        <w:t>を</w:t>
      </w:r>
      <w:r w:rsidR="00011226" w:rsidRPr="00D45DF5">
        <w:rPr>
          <w:rFonts w:ascii="ＭＳ Ｐゴシック" w:eastAsia="ＭＳ Ｐゴシック" w:hAnsi="ＭＳ Ｐゴシック" w:hint="eastAsia"/>
          <w:sz w:val="24"/>
          <w:szCs w:val="24"/>
        </w:rPr>
        <w:t>検討することは、十分に価値があると考えられます。</w:t>
      </w:r>
    </w:p>
    <w:p w:rsidR="00011226" w:rsidRPr="00D45DF5" w:rsidRDefault="00011226" w:rsidP="00AB5DAB">
      <w:pPr>
        <w:spacing w:line="276" w:lineRule="auto"/>
        <w:ind w:firstLineChars="100" w:firstLine="240"/>
        <w:rPr>
          <w:rFonts w:ascii="ＭＳ Ｐゴシック" w:eastAsia="ＭＳ Ｐゴシック" w:hAnsi="ＭＳ Ｐゴシック" w:cs="Arial"/>
          <w:sz w:val="24"/>
          <w:szCs w:val="24"/>
        </w:rPr>
      </w:pPr>
      <w:r w:rsidRPr="00D45DF5">
        <w:rPr>
          <w:rFonts w:ascii="ＭＳ Ｐゴシック" w:eastAsia="ＭＳ Ｐゴシック" w:hAnsi="ＭＳ Ｐゴシック" w:hint="eastAsia"/>
          <w:sz w:val="24"/>
          <w:szCs w:val="24"/>
        </w:rPr>
        <w:t>そして</w:t>
      </w:r>
      <w:r w:rsidRPr="00D45DF5">
        <w:rPr>
          <w:rFonts w:ascii="ＭＳ Ｐゴシック" w:eastAsia="ＭＳ Ｐゴシック" w:hAnsi="ＭＳ Ｐゴシック" w:cs="Arial" w:hint="eastAsia"/>
          <w:sz w:val="24"/>
          <w:szCs w:val="24"/>
        </w:rPr>
        <w:t>この臨床試験では、従来の治療法と</w:t>
      </w:r>
      <w:r w:rsidR="00AB5DAB">
        <w:rPr>
          <w:rFonts w:ascii="ＭＳ Ｐゴシック" w:eastAsia="ＭＳ Ｐゴシック" w:hAnsi="ＭＳ Ｐゴシック" w:cs="Arial" w:hint="eastAsia"/>
          <w:sz w:val="24"/>
          <w:szCs w:val="24"/>
        </w:rPr>
        <w:t>比べて</w:t>
      </w:r>
      <w:r w:rsidRPr="00D45DF5">
        <w:rPr>
          <w:rFonts w:ascii="ＭＳ Ｐゴシック" w:eastAsia="ＭＳ Ｐゴシック" w:hAnsi="ＭＳ Ｐゴシック" w:cs="Arial" w:hint="eastAsia"/>
          <w:sz w:val="24"/>
          <w:szCs w:val="24"/>
        </w:rPr>
        <w:t>同程度の安全性、治療の続けやすさ、効果の面があるかを最終的に評価します。</w:t>
      </w:r>
    </w:p>
    <w:p w:rsidR="00881965" w:rsidRDefault="001627FB" w:rsidP="00011226">
      <w:pPr>
        <w:spacing w:line="400" w:lineRule="exact"/>
        <w:ind w:firstLineChars="100" w:firstLine="240"/>
        <w:rPr>
          <w:rFonts w:ascii="ＭＳ Ｐゴシック" w:eastAsia="ＭＳ Ｐゴシック" w:hAnsi="ＭＳ Ｐゴシック" w:cs="Arial"/>
          <w:sz w:val="24"/>
          <w:szCs w:val="24"/>
        </w:rPr>
      </w:pPr>
      <w:r>
        <w:rPr>
          <w:rFonts w:ascii="ＭＳ Ｐゴシック" w:eastAsia="ＭＳ Ｐゴシック" w:hAnsi="ＭＳ Ｐゴシック" w:cs="Arial" w:hint="eastAsia"/>
          <w:sz w:val="24"/>
          <w:szCs w:val="24"/>
        </w:rPr>
        <w:lastRenderedPageBreak/>
        <w:t>本試験は</w:t>
      </w:r>
      <w:r w:rsidR="00011226" w:rsidRPr="00D45DF5">
        <w:rPr>
          <w:rFonts w:ascii="ＭＳ Ｐゴシック" w:eastAsia="ＭＳ Ｐゴシック" w:hAnsi="ＭＳ Ｐゴシック" w:cs="Arial" w:hint="eastAsia"/>
          <w:sz w:val="24"/>
          <w:szCs w:val="24"/>
        </w:rPr>
        <w:t>患者さんを対象に実施する試験ですので、患者さん</w:t>
      </w:r>
      <w:r w:rsidR="00011226" w:rsidRPr="00FA0A2F">
        <w:rPr>
          <w:rFonts w:ascii="ＭＳ Ｐゴシック" w:eastAsia="ＭＳ Ｐゴシック" w:hAnsi="ＭＳ Ｐゴシック" w:cs="Arial" w:hint="eastAsia"/>
          <w:sz w:val="24"/>
          <w:szCs w:val="24"/>
        </w:rPr>
        <w:t>の人権と安全性の確保について最大限の配慮が必須とされます。</w:t>
      </w:r>
    </w:p>
    <w:p w:rsidR="00011226" w:rsidRPr="000553BF" w:rsidRDefault="001627FB" w:rsidP="00011226">
      <w:pPr>
        <w:spacing w:line="40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cs="Arial" w:hint="eastAsia"/>
          <w:sz w:val="24"/>
          <w:szCs w:val="24"/>
        </w:rPr>
        <w:t>また</w:t>
      </w:r>
      <w:r w:rsidR="00011226" w:rsidRPr="00FA0A2F">
        <w:rPr>
          <w:rFonts w:ascii="ＭＳ Ｐゴシック" w:eastAsia="ＭＳ Ｐゴシック" w:hAnsi="ＭＳ Ｐゴシック" w:cs="Arial" w:hint="eastAsia"/>
          <w:sz w:val="24"/>
          <w:szCs w:val="24"/>
        </w:rPr>
        <w:t>、国が定めた「 臨床試験に関する倫理指針 」を</w:t>
      </w:r>
      <w:r w:rsidR="00011226" w:rsidRPr="00FA0A2F">
        <w:rPr>
          <w:rFonts w:ascii="ＭＳ Ｐゴシック" w:eastAsia="ＭＳ Ｐゴシック" w:hAnsi="ＭＳ Ｐゴシック" w:cs="Arial"/>
          <w:sz w:val="24"/>
          <w:szCs w:val="24"/>
        </w:rPr>
        <w:t>遵守</w:t>
      </w:r>
      <w:r w:rsidR="00011226" w:rsidRPr="00FA0A2F">
        <w:rPr>
          <w:rFonts w:ascii="ＭＳ Ｐゴシック" w:eastAsia="ＭＳ Ｐゴシック" w:hAnsi="ＭＳ Ｐゴシック" w:cs="Arial" w:hint="eastAsia"/>
          <w:sz w:val="24"/>
          <w:szCs w:val="24"/>
        </w:rPr>
        <w:t>し、当院での臨床受託研究審査委員会（</w:t>
      </w:r>
      <w:r w:rsidR="00011226" w:rsidRPr="00FA0A2F">
        <w:rPr>
          <w:rFonts w:ascii="ＭＳ Ｐゴシック" w:eastAsia="ＭＳ Ｐゴシック" w:hAnsi="ＭＳ Ｐゴシック" w:hint="eastAsia"/>
          <w:sz w:val="24"/>
          <w:szCs w:val="24"/>
        </w:rPr>
        <w:t>臨床研究の実施または継続について、倫理的観点及び科学的観点から調査及び審議する委員会）</w:t>
      </w:r>
      <w:r w:rsidR="00011226" w:rsidRPr="00FA0A2F">
        <w:rPr>
          <w:rFonts w:ascii="ＭＳ Ｐゴシック" w:eastAsia="ＭＳ Ｐゴシック" w:hAnsi="ＭＳ Ｐゴシック" w:cs="Arial" w:hint="eastAsia"/>
          <w:sz w:val="24"/>
          <w:szCs w:val="24"/>
        </w:rPr>
        <w:t>においてその科学性・倫理性について厳重に審査され、病院長の承認を受けて実施されます。</w:t>
      </w:r>
    </w:p>
    <w:p w:rsidR="002E438F" w:rsidRPr="000553BF" w:rsidRDefault="002E438F" w:rsidP="00BE5426">
      <w:pPr>
        <w:spacing w:beforeLines="50" w:line="400" w:lineRule="atLeast"/>
        <w:rPr>
          <w:rFonts w:ascii="ＭＳ Ｐゴシック" w:eastAsia="ＭＳ Ｐゴシック" w:hAnsi="ＭＳ Ｐゴシック"/>
          <w:b/>
          <w:sz w:val="28"/>
          <w:u w:val="single"/>
        </w:rPr>
      </w:pPr>
      <w:r w:rsidRPr="000553BF">
        <w:rPr>
          <w:rFonts w:ascii="ＭＳ Ｐゴシック" w:eastAsia="ＭＳ Ｐゴシック" w:hAnsi="ＭＳ Ｐゴシック" w:hint="eastAsia"/>
          <w:b/>
          <w:sz w:val="28"/>
          <w:u w:val="single"/>
        </w:rPr>
        <w:t>５．試験の方法について</w:t>
      </w:r>
    </w:p>
    <w:p w:rsidR="00DB4005" w:rsidRDefault="00B04FDB" w:rsidP="001B77C4">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w:t>
      </w:r>
      <w:r w:rsidR="003E23C5" w:rsidRPr="000553BF">
        <w:rPr>
          <w:rFonts w:ascii="ＭＳ Ｐゴシック" w:eastAsia="ＭＳ Ｐゴシック" w:hAnsi="ＭＳ Ｐゴシック" w:hint="eastAsia"/>
          <w:sz w:val="24"/>
          <w:szCs w:val="24"/>
        </w:rPr>
        <w:t>臨床</w:t>
      </w:r>
      <w:r w:rsidR="0045050A" w:rsidRPr="000553BF">
        <w:rPr>
          <w:rFonts w:ascii="ＭＳ Ｐゴシック" w:eastAsia="ＭＳ Ｐゴシック" w:hAnsi="ＭＳ Ｐゴシック" w:hint="eastAsia"/>
          <w:sz w:val="24"/>
          <w:szCs w:val="24"/>
        </w:rPr>
        <w:t>試験は、</w:t>
      </w:r>
      <w:r w:rsidR="001627FB" w:rsidRPr="001627FB">
        <w:rPr>
          <w:rFonts w:ascii="ＭＳ Ｐゴシック" w:eastAsia="ＭＳ Ｐゴシック" w:hAnsi="ＭＳ Ｐゴシック" w:hint="eastAsia"/>
          <w:sz w:val="24"/>
          <w:szCs w:val="24"/>
        </w:rPr>
        <w:t>初回治療時に組織診で卵巣癌・卵管癌・腹膜癌と診断され</w:t>
      </w:r>
      <w:r w:rsidR="001627FB">
        <w:rPr>
          <w:rFonts w:ascii="ＭＳ Ｐゴシック" w:eastAsia="ＭＳ Ｐゴシック" w:hAnsi="ＭＳ Ｐゴシック" w:hint="eastAsia"/>
          <w:sz w:val="24"/>
          <w:szCs w:val="24"/>
        </w:rPr>
        <w:t>、プラチナに耐性（</w:t>
      </w:r>
      <w:r w:rsidR="00DB4005">
        <w:rPr>
          <w:rFonts w:ascii="ＭＳ Ｐゴシック" w:eastAsia="ＭＳ Ｐゴシック" w:hAnsi="ＭＳ Ｐゴシック" w:hint="eastAsia"/>
          <w:sz w:val="24"/>
          <w:szCs w:val="24"/>
        </w:rPr>
        <w:t>効果を示さない</w:t>
      </w:r>
      <w:r w:rsidR="001627FB">
        <w:rPr>
          <w:rFonts w:ascii="ＭＳ Ｐゴシック" w:eastAsia="ＭＳ Ｐゴシック" w:hAnsi="ＭＳ Ｐゴシック" w:hint="eastAsia"/>
          <w:sz w:val="24"/>
          <w:szCs w:val="24"/>
        </w:rPr>
        <w:t>）</w:t>
      </w:r>
      <w:r w:rsidR="00C7053E">
        <w:rPr>
          <w:rFonts w:ascii="ＭＳ Ｐゴシック" w:eastAsia="ＭＳ Ｐゴシック" w:hAnsi="ＭＳ Ｐゴシック" w:hint="eastAsia"/>
          <w:sz w:val="24"/>
          <w:szCs w:val="24"/>
        </w:rPr>
        <w:t>の</w:t>
      </w:r>
      <w:r w:rsidR="001B2832" w:rsidRPr="000553BF">
        <w:rPr>
          <w:rFonts w:ascii="ＭＳ Ｐゴシック" w:eastAsia="ＭＳ Ｐゴシック" w:hAnsi="ＭＳ Ｐゴシック" w:hint="eastAsia"/>
          <w:sz w:val="24"/>
          <w:szCs w:val="24"/>
        </w:rPr>
        <w:t>患者さん</w:t>
      </w:r>
      <w:r w:rsidR="00EE5B18" w:rsidRPr="000553BF">
        <w:rPr>
          <w:rFonts w:ascii="ＭＳ Ｐゴシック" w:eastAsia="ＭＳ Ｐゴシック" w:hAnsi="ＭＳ Ｐゴシック" w:hint="eastAsia"/>
          <w:sz w:val="24"/>
          <w:szCs w:val="24"/>
        </w:rPr>
        <w:t>が対象と</w:t>
      </w:r>
      <w:r w:rsidR="002E438F" w:rsidRPr="000553BF">
        <w:rPr>
          <w:rFonts w:ascii="ＭＳ Ｐゴシック" w:eastAsia="ＭＳ Ｐゴシック" w:hAnsi="ＭＳ Ｐゴシック" w:hint="eastAsia"/>
          <w:sz w:val="24"/>
          <w:szCs w:val="24"/>
        </w:rPr>
        <w:t>なります。</w:t>
      </w:r>
    </w:p>
    <w:p w:rsidR="007B7BFB" w:rsidRPr="000553BF" w:rsidRDefault="003E23C5" w:rsidP="001B77C4">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同意いただいた</w:t>
      </w:r>
      <w:r w:rsidR="001B2832" w:rsidRPr="000553BF">
        <w:rPr>
          <w:rFonts w:ascii="ＭＳ Ｐゴシック" w:eastAsia="ＭＳ Ｐゴシック" w:hAnsi="ＭＳ Ｐゴシック" w:hint="eastAsia"/>
          <w:sz w:val="24"/>
          <w:szCs w:val="24"/>
        </w:rPr>
        <w:t>患者さん</w:t>
      </w:r>
      <w:r w:rsidR="00BE5426">
        <w:rPr>
          <w:rFonts w:ascii="ＭＳ Ｐゴシック" w:eastAsia="ＭＳ Ｐゴシック" w:hAnsi="ＭＳ Ｐゴシック" w:hint="eastAsia"/>
          <w:sz w:val="24"/>
          <w:szCs w:val="24"/>
        </w:rPr>
        <w:t>42</w:t>
      </w:r>
      <w:r w:rsidR="00BB53CC" w:rsidRPr="000553BF">
        <w:rPr>
          <w:rFonts w:ascii="ＭＳ Ｐゴシック" w:eastAsia="ＭＳ Ｐゴシック" w:hAnsi="ＭＳ Ｐゴシック" w:hint="eastAsia"/>
          <w:sz w:val="24"/>
          <w:szCs w:val="24"/>
        </w:rPr>
        <w:t>名にご参加いただく</w:t>
      </w:r>
      <w:r w:rsidR="0061332A" w:rsidRPr="000553BF">
        <w:rPr>
          <w:rFonts w:ascii="ＭＳ Ｐゴシック" w:eastAsia="ＭＳ Ｐゴシック" w:hAnsi="ＭＳ Ｐゴシック" w:hint="eastAsia"/>
          <w:sz w:val="24"/>
          <w:szCs w:val="24"/>
        </w:rPr>
        <w:t>予定</w:t>
      </w:r>
      <w:r w:rsidR="00BB53CC" w:rsidRPr="000553BF">
        <w:rPr>
          <w:rFonts w:ascii="ＭＳ Ｐゴシック" w:eastAsia="ＭＳ Ｐゴシック" w:hAnsi="ＭＳ Ｐゴシック" w:hint="eastAsia"/>
          <w:sz w:val="24"/>
          <w:szCs w:val="24"/>
        </w:rPr>
        <w:t>です</w:t>
      </w:r>
      <w:r w:rsidR="007960B5" w:rsidRPr="000553BF">
        <w:rPr>
          <w:rFonts w:ascii="ＭＳ Ｐゴシック" w:eastAsia="ＭＳ Ｐゴシック" w:hAnsi="ＭＳ Ｐゴシック" w:hint="eastAsia"/>
          <w:sz w:val="24"/>
          <w:szCs w:val="24"/>
        </w:rPr>
        <w:t>。</w:t>
      </w:r>
    </w:p>
    <w:p w:rsidR="002E438F" w:rsidRPr="000553BF" w:rsidRDefault="00475773" w:rsidP="001B77C4">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w:t>
      </w:r>
      <w:r w:rsidR="003E23C5" w:rsidRPr="000553BF">
        <w:rPr>
          <w:rFonts w:ascii="ＭＳ Ｐゴシック" w:eastAsia="ＭＳ Ｐゴシック" w:hAnsi="ＭＳ Ｐゴシック" w:hint="eastAsia"/>
          <w:sz w:val="24"/>
          <w:szCs w:val="24"/>
        </w:rPr>
        <w:t>臨床</w:t>
      </w:r>
      <w:r w:rsidRPr="000553BF">
        <w:rPr>
          <w:rFonts w:ascii="ＭＳ Ｐゴシック" w:eastAsia="ＭＳ Ｐゴシック" w:hAnsi="ＭＳ Ｐゴシック" w:hint="eastAsia"/>
          <w:sz w:val="24"/>
          <w:szCs w:val="24"/>
        </w:rPr>
        <w:t>試験では、</w:t>
      </w:r>
      <w:r w:rsidR="00DB4005">
        <w:rPr>
          <w:rFonts w:ascii="ＭＳ Ｐゴシック" w:eastAsia="ＭＳ Ｐゴシック" w:hAnsi="ＭＳ Ｐゴシック" w:hint="eastAsia"/>
          <w:sz w:val="24"/>
          <w:szCs w:val="24"/>
        </w:rPr>
        <w:t>イリノテカンと経口エトポシド</w:t>
      </w:r>
      <w:r w:rsidR="00DB4005" w:rsidRPr="00AB5DAB">
        <w:rPr>
          <w:rFonts w:ascii="ＭＳ Ｐゴシック" w:eastAsia="ＭＳ Ｐゴシック" w:hAnsi="ＭＳ Ｐゴシック" w:hint="eastAsia"/>
          <w:sz w:val="24"/>
          <w:szCs w:val="24"/>
        </w:rPr>
        <w:t>併用化学療法</w:t>
      </w:r>
      <w:r w:rsidR="00807FE8" w:rsidRPr="000553BF">
        <w:rPr>
          <w:rFonts w:ascii="ＭＳ Ｐゴシック" w:eastAsia="ＭＳ Ｐゴシック" w:hAnsi="ＭＳ Ｐゴシック" w:hint="eastAsia"/>
          <w:sz w:val="24"/>
          <w:szCs w:val="24"/>
        </w:rPr>
        <w:t>を</w:t>
      </w:r>
      <w:r w:rsidR="00CE6584" w:rsidRPr="000553BF">
        <w:rPr>
          <w:rFonts w:ascii="ＭＳ Ｐゴシック" w:eastAsia="ＭＳ Ｐゴシック" w:hAnsi="ＭＳ Ｐゴシック" w:hint="eastAsia"/>
          <w:sz w:val="24"/>
          <w:szCs w:val="24"/>
        </w:rPr>
        <w:t>行います。原則として</w:t>
      </w:r>
      <w:r w:rsidR="00CE6584" w:rsidRPr="00501D63">
        <w:rPr>
          <w:rFonts w:ascii="ＭＳ Ｐゴシック" w:eastAsia="ＭＳ Ｐゴシック" w:hAnsi="ＭＳ Ｐゴシック" w:hint="eastAsia"/>
          <w:sz w:val="24"/>
          <w:szCs w:val="24"/>
        </w:rPr>
        <w:t>「</w:t>
      </w:r>
      <w:r w:rsidR="00DB4005" w:rsidRPr="00501D63">
        <w:rPr>
          <w:rFonts w:ascii="ＭＳ Ｐゴシック" w:eastAsia="ＭＳ Ｐゴシック" w:hAnsi="ＭＳ Ｐゴシック" w:hint="eastAsia"/>
          <w:sz w:val="24"/>
          <w:szCs w:val="24"/>
        </w:rPr>
        <w:t>治療中止の規準</w:t>
      </w:r>
      <w:r w:rsidR="007767EA" w:rsidRPr="00501D63">
        <w:rPr>
          <w:rFonts w:ascii="ＭＳ Ｐゴシック" w:eastAsia="ＭＳ Ｐゴシック" w:hAnsi="ＭＳ Ｐゴシック" w:hint="eastAsia"/>
          <w:sz w:val="24"/>
          <w:szCs w:val="24"/>
        </w:rPr>
        <w:t>」</w:t>
      </w:r>
      <w:r w:rsidR="007767EA" w:rsidRPr="000553BF">
        <w:rPr>
          <w:rFonts w:ascii="ＭＳ Ｐゴシック" w:eastAsia="ＭＳ Ｐゴシック" w:hAnsi="ＭＳ Ｐゴシック" w:hint="eastAsia"/>
          <w:sz w:val="24"/>
          <w:szCs w:val="24"/>
        </w:rPr>
        <w:t>に当てはまらない限り</w:t>
      </w:r>
      <w:r w:rsidR="00DB4005">
        <w:rPr>
          <w:rFonts w:ascii="ＭＳ Ｐゴシック" w:eastAsia="ＭＳ Ｐゴシック" w:hAnsi="ＭＳ Ｐゴシック" w:hint="eastAsia"/>
          <w:sz w:val="24"/>
          <w:szCs w:val="24"/>
        </w:rPr>
        <w:t>、6</w:t>
      </w:r>
      <w:r w:rsidR="008D45F9" w:rsidRPr="000553BF">
        <w:rPr>
          <w:rFonts w:ascii="ＭＳ Ｐゴシック" w:eastAsia="ＭＳ Ｐゴシック" w:hAnsi="ＭＳ Ｐゴシック" w:hint="eastAsia"/>
          <w:sz w:val="24"/>
          <w:szCs w:val="24"/>
        </w:rPr>
        <w:t>コース</w:t>
      </w:r>
      <w:r w:rsidR="00FC7487" w:rsidRPr="000553BF">
        <w:rPr>
          <w:rFonts w:ascii="ＭＳ Ｐゴシック" w:eastAsia="ＭＳ Ｐゴシック" w:hAnsi="ＭＳ Ｐゴシック" w:hint="eastAsia"/>
          <w:sz w:val="24"/>
          <w:szCs w:val="24"/>
        </w:rPr>
        <w:t>、約6ヶ月間</w:t>
      </w:r>
      <w:r w:rsidR="008D45F9" w:rsidRPr="000553BF">
        <w:rPr>
          <w:rFonts w:ascii="ＭＳ Ｐゴシック" w:eastAsia="ＭＳ Ｐゴシック" w:hAnsi="ＭＳ Ｐゴシック" w:hint="eastAsia"/>
          <w:sz w:val="24"/>
          <w:szCs w:val="24"/>
        </w:rPr>
        <w:t>を目標に</w:t>
      </w:r>
      <w:r w:rsidR="003A68FD" w:rsidRPr="000553BF">
        <w:rPr>
          <w:rFonts w:ascii="ＭＳ Ｐゴシック" w:eastAsia="ＭＳ Ｐゴシック" w:hAnsi="ＭＳ Ｐゴシック" w:hint="eastAsia"/>
          <w:sz w:val="24"/>
          <w:szCs w:val="24"/>
        </w:rPr>
        <w:t>この</w:t>
      </w:r>
      <w:r w:rsidR="007767EA" w:rsidRPr="000553BF">
        <w:rPr>
          <w:rFonts w:ascii="ＭＳ Ｐゴシック" w:eastAsia="ＭＳ Ｐゴシック" w:hAnsi="ＭＳ Ｐゴシック" w:hint="eastAsia"/>
          <w:sz w:val="24"/>
          <w:szCs w:val="24"/>
        </w:rPr>
        <w:t>治療</w:t>
      </w:r>
      <w:r w:rsidR="001A03E5" w:rsidRPr="000553BF">
        <w:rPr>
          <w:rFonts w:ascii="ＭＳ Ｐゴシック" w:eastAsia="ＭＳ Ｐゴシック" w:hAnsi="ＭＳ Ｐゴシック" w:hint="eastAsia"/>
          <w:sz w:val="24"/>
          <w:szCs w:val="24"/>
        </w:rPr>
        <w:t>を継続します。</w:t>
      </w:r>
    </w:p>
    <w:p w:rsidR="00297F3D" w:rsidRPr="000553BF" w:rsidRDefault="00297F3D" w:rsidP="00BE5426">
      <w:pPr>
        <w:spacing w:beforeLines="50" w:line="400" w:lineRule="atLeast"/>
        <w:outlineLvl w:val="0"/>
        <w:rPr>
          <w:rFonts w:ascii="ＭＳ Ｐゴシック" w:eastAsia="ＭＳ Ｐゴシック" w:hAnsi="ＭＳ Ｐゴシック"/>
          <w:b/>
          <w:bCs/>
          <w:sz w:val="24"/>
          <w:szCs w:val="24"/>
        </w:rPr>
      </w:pPr>
      <w:r w:rsidRPr="000553BF">
        <w:rPr>
          <w:rFonts w:ascii="ＭＳ Ｐゴシック" w:eastAsia="ＭＳ Ｐゴシック" w:hAnsi="ＭＳ Ｐゴシック" w:hint="eastAsia"/>
          <w:b/>
          <w:bCs/>
          <w:sz w:val="24"/>
          <w:szCs w:val="24"/>
        </w:rPr>
        <w:t>（１）治療薬について</w:t>
      </w:r>
    </w:p>
    <w:p w:rsidR="00297F3D" w:rsidRDefault="00FC5309" w:rsidP="00297F3D">
      <w:pPr>
        <w:spacing w:line="400" w:lineRule="atLeast"/>
        <w:ind w:leftChars="109" w:left="3360" w:hangingChars="1300" w:hanging="3120"/>
        <w:rPr>
          <w:rFonts w:ascii="ＭＳ Ｐゴシック" w:eastAsia="ＭＳ Ｐゴシック" w:hAnsi="ＭＳ Ｐゴシック"/>
          <w:sz w:val="24"/>
          <w:szCs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szCs w:val="24"/>
        </w:rPr>
        <w:t>【イリノテカン】</w:t>
      </w:r>
      <w:r w:rsidR="00DB4005">
        <w:rPr>
          <w:rFonts w:ascii="ＭＳ Ｐゴシック" w:eastAsia="ＭＳ Ｐゴシック" w:hAnsi="ＭＳ Ｐゴシック" w:hint="eastAsia"/>
          <w:sz w:val="24"/>
        </w:rPr>
        <w:t xml:space="preserve">　</w:t>
      </w:r>
      <w:r w:rsidR="00297F3D" w:rsidRPr="000553BF">
        <w:rPr>
          <w:rFonts w:ascii="ＭＳ Ｐゴシック" w:eastAsia="ＭＳ Ｐゴシック" w:hAnsi="ＭＳ Ｐゴシック" w:hint="eastAsia"/>
          <w:sz w:val="24"/>
        </w:rPr>
        <w:t>・・・</w:t>
      </w:r>
      <w:r w:rsidR="00DB4005" w:rsidRPr="000553BF">
        <w:rPr>
          <w:rFonts w:ascii="ＭＳ Ｐゴシック" w:eastAsia="ＭＳ Ｐゴシック" w:hAnsi="ＭＳ Ｐゴシック" w:hint="eastAsia"/>
          <w:sz w:val="24"/>
        </w:rPr>
        <w:t>・・・</w:t>
      </w:r>
      <w:r w:rsidR="00DB4005">
        <w:rPr>
          <w:rFonts w:ascii="ＭＳ Ｐゴシック" w:eastAsia="ＭＳ Ｐゴシック" w:hAnsi="ＭＳ Ｐゴシック" w:hint="eastAsia"/>
          <w:sz w:val="24"/>
        </w:rPr>
        <w:t>・</w:t>
      </w:r>
      <w:r w:rsidR="00297F3D" w:rsidRPr="000553BF">
        <w:rPr>
          <w:rFonts w:ascii="ＭＳ Ｐゴシック" w:eastAsia="ＭＳ Ｐゴシック" w:hAnsi="ＭＳ Ｐゴシック" w:hint="eastAsia"/>
          <w:sz w:val="24"/>
        </w:rPr>
        <w:tab/>
      </w:r>
      <w:r w:rsidR="002D0F24" w:rsidRPr="006C57AF">
        <w:rPr>
          <w:rFonts w:ascii="ＭＳ Ｐゴシック" w:eastAsia="ＭＳ Ｐゴシック" w:hAnsi="ＭＳ Ｐゴシック" w:hint="eastAsia"/>
          <w:sz w:val="24"/>
          <w:szCs w:val="24"/>
        </w:rPr>
        <w:t>トポイソメラーゼIを阻害することによりDNA合成を阻害し、殺細胞効果を示</w:t>
      </w:r>
      <w:r w:rsidR="006C57AF">
        <w:rPr>
          <w:rFonts w:ascii="ＭＳ Ｐゴシック" w:eastAsia="ＭＳ Ｐゴシック" w:hAnsi="ＭＳ Ｐゴシック" w:hint="eastAsia"/>
          <w:sz w:val="24"/>
          <w:szCs w:val="24"/>
        </w:rPr>
        <w:t>しま</w:t>
      </w:r>
      <w:r w:rsidR="002D0F24" w:rsidRPr="006C57AF">
        <w:rPr>
          <w:rFonts w:ascii="ＭＳ Ｐゴシック" w:eastAsia="ＭＳ Ｐゴシック" w:hAnsi="ＭＳ Ｐゴシック" w:hint="eastAsia"/>
          <w:sz w:val="24"/>
          <w:szCs w:val="24"/>
        </w:rPr>
        <w:t>す。殺細胞効果はS期特異的であり、制限付時間依存性に効果を示す薬剤で</w:t>
      </w:r>
      <w:r w:rsidR="006C57AF">
        <w:rPr>
          <w:rFonts w:ascii="ＭＳ Ｐゴシック" w:eastAsia="ＭＳ Ｐゴシック" w:hAnsi="ＭＳ Ｐゴシック" w:hint="eastAsia"/>
          <w:sz w:val="24"/>
          <w:szCs w:val="24"/>
        </w:rPr>
        <w:t>す</w:t>
      </w:r>
      <w:r w:rsidR="002D0F24" w:rsidRPr="006C57AF">
        <w:rPr>
          <w:rFonts w:ascii="ＭＳ Ｐゴシック" w:eastAsia="ＭＳ Ｐゴシック" w:hAnsi="ＭＳ Ｐゴシック" w:hint="eastAsia"/>
          <w:sz w:val="24"/>
          <w:szCs w:val="24"/>
        </w:rPr>
        <w:t>。</w:t>
      </w:r>
    </w:p>
    <w:p w:rsidR="00091A80" w:rsidRPr="006C57AF" w:rsidRDefault="00091A80" w:rsidP="00297F3D">
      <w:pPr>
        <w:spacing w:line="400" w:lineRule="atLeast"/>
        <w:ind w:leftChars="109" w:left="3360" w:hangingChars="1300" w:hanging="3120"/>
        <w:rPr>
          <w:rFonts w:ascii="ＭＳ Ｐゴシック" w:eastAsia="ＭＳ Ｐゴシック" w:hAnsi="ＭＳ Ｐゴシック"/>
          <w:sz w:val="24"/>
          <w:szCs w:val="24"/>
        </w:rPr>
      </w:pPr>
    </w:p>
    <w:p w:rsidR="00CE2615" w:rsidRDefault="003E23C5" w:rsidP="00702B3B">
      <w:pPr>
        <w:spacing w:line="400" w:lineRule="atLeast"/>
        <w:ind w:leftChars="109" w:left="3360" w:hangingChars="1300" w:hanging="312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rPr>
        <w:t xml:space="preserve">　</w:t>
      </w:r>
      <w:r w:rsidR="00FC5309">
        <w:rPr>
          <w:rFonts w:ascii="ＭＳ Ｐゴシック" w:eastAsia="ＭＳ Ｐゴシック" w:hAnsi="ＭＳ Ｐゴシック" w:hint="eastAsia"/>
          <w:sz w:val="24"/>
          <w:szCs w:val="24"/>
        </w:rPr>
        <w:t>【エトポシド】</w:t>
      </w:r>
      <w:r w:rsidR="00DB4005">
        <w:rPr>
          <w:rFonts w:ascii="ＭＳ Ｐゴシック" w:eastAsia="ＭＳ Ｐゴシック" w:hAnsi="ＭＳ Ｐゴシック" w:hint="eastAsia"/>
          <w:sz w:val="24"/>
        </w:rPr>
        <w:t xml:space="preserve">　　</w:t>
      </w:r>
      <w:r w:rsidRPr="000553BF">
        <w:rPr>
          <w:rFonts w:ascii="ＭＳ Ｐゴシック" w:eastAsia="ＭＳ Ｐゴシック" w:hAnsi="ＭＳ Ｐゴシック" w:hint="eastAsia"/>
          <w:sz w:val="24"/>
        </w:rPr>
        <w:t>・・・・</w:t>
      </w:r>
      <w:r w:rsidR="00297F3D" w:rsidRPr="000553BF">
        <w:rPr>
          <w:rFonts w:ascii="ＭＳ Ｐゴシック" w:eastAsia="ＭＳ Ｐゴシック" w:hAnsi="ＭＳ Ｐゴシック" w:hint="eastAsia"/>
          <w:sz w:val="24"/>
        </w:rPr>
        <w:t>・・・</w:t>
      </w:r>
      <w:r w:rsidR="00297F3D" w:rsidRPr="000553BF">
        <w:rPr>
          <w:rFonts w:ascii="ＭＳ Ｐゴシック" w:eastAsia="ＭＳ Ｐゴシック" w:hAnsi="ＭＳ Ｐゴシック" w:hint="eastAsia"/>
          <w:sz w:val="24"/>
        </w:rPr>
        <w:tab/>
      </w:r>
      <w:r w:rsidR="002D0F24" w:rsidRPr="002D0F24">
        <w:rPr>
          <w:rFonts w:ascii="ＭＳ Ｐゴシック" w:eastAsia="ＭＳ Ｐゴシック" w:hAnsi="ＭＳ Ｐゴシック" w:hint="eastAsia"/>
          <w:sz w:val="24"/>
          <w:szCs w:val="24"/>
        </w:rPr>
        <w:t>トポイソメラーゼIIを阻害することによりDNA合成を阻害し、</w:t>
      </w:r>
      <w:r w:rsidR="006C57AF" w:rsidRPr="006C57AF">
        <w:rPr>
          <w:rFonts w:ascii="ＭＳ Ｐゴシック" w:eastAsia="ＭＳ Ｐゴシック" w:hAnsi="ＭＳ Ｐゴシック" w:hint="eastAsia"/>
          <w:sz w:val="24"/>
          <w:szCs w:val="24"/>
        </w:rPr>
        <w:t>殺細胞効果を示</w:t>
      </w:r>
      <w:r w:rsidR="006C57AF">
        <w:rPr>
          <w:rFonts w:ascii="ＭＳ Ｐゴシック" w:eastAsia="ＭＳ Ｐゴシック" w:hAnsi="ＭＳ Ｐゴシック" w:hint="eastAsia"/>
          <w:sz w:val="24"/>
          <w:szCs w:val="24"/>
        </w:rPr>
        <w:t>しま</w:t>
      </w:r>
      <w:r w:rsidR="006C57AF" w:rsidRPr="006C57AF">
        <w:rPr>
          <w:rFonts w:ascii="ＭＳ Ｐゴシック" w:eastAsia="ＭＳ Ｐゴシック" w:hAnsi="ＭＳ Ｐゴシック" w:hint="eastAsia"/>
          <w:sz w:val="24"/>
          <w:szCs w:val="24"/>
        </w:rPr>
        <w:t>す。</w:t>
      </w:r>
      <w:r w:rsidR="002D0F24" w:rsidRPr="002D0F24">
        <w:rPr>
          <w:rFonts w:ascii="ＭＳ Ｐゴシック" w:eastAsia="ＭＳ Ｐゴシック" w:hAnsi="ＭＳ Ｐゴシック" w:hint="eastAsia"/>
          <w:sz w:val="24"/>
          <w:szCs w:val="24"/>
        </w:rPr>
        <w:t>殺細胞効果はS期からG2期にある細胞に対して発揮され、濃度依存性、時間依存性に効果を示す薬剤で</w:t>
      </w:r>
      <w:r w:rsidR="002D0F24">
        <w:rPr>
          <w:rFonts w:ascii="ＭＳ Ｐゴシック" w:eastAsia="ＭＳ Ｐゴシック" w:hAnsi="ＭＳ Ｐゴシック" w:hint="eastAsia"/>
          <w:sz w:val="24"/>
          <w:szCs w:val="24"/>
        </w:rPr>
        <w:t>す</w:t>
      </w:r>
      <w:r w:rsidR="002D0F24" w:rsidRPr="002D0F24">
        <w:rPr>
          <w:rFonts w:ascii="ＭＳ Ｐゴシック" w:eastAsia="ＭＳ Ｐゴシック" w:hAnsi="ＭＳ Ｐゴシック" w:hint="eastAsia"/>
          <w:sz w:val="24"/>
          <w:szCs w:val="24"/>
        </w:rPr>
        <w:t>。</w:t>
      </w:r>
    </w:p>
    <w:p w:rsidR="006C57AF" w:rsidRPr="000553BF" w:rsidRDefault="006C57AF" w:rsidP="00702B3B">
      <w:pPr>
        <w:spacing w:line="400" w:lineRule="atLeast"/>
        <w:ind w:leftChars="109" w:left="3360" w:hangingChars="1300" w:hanging="3120"/>
        <w:rPr>
          <w:rFonts w:ascii="ＭＳ Ｐゴシック" w:eastAsia="ＭＳ Ｐゴシック" w:hAnsi="ＭＳ Ｐゴシック"/>
          <w:sz w:val="24"/>
        </w:rPr>
      </w:pPr>
    </w:p>
    <w:p w:rsidR="003F668C" w:rsidRPr="000553BF" w:rsidRDefault="003B06C0" w:rsidP="003C0F79">
      <w:pPr>
        <w:spacing w:line="400" w:lineRule="atLeast"/>
        <w:rPr>
          <w:rFonts w:ascii="ＭＳ Ｐゴシック" w:eastAsia="ＭＳ Ｐゴシック" w:hAnsi="ＭＳ Ｐゴシック"/>
          <w:b/>
          <w:bCs/>
          <w:sz w:val="24"/>
          <w:szCs w:val="24"/>
        </w:rPr>
      </w:pPr>
      <w:r w:rsidRPr="000553BF">
        <w:rPr>
          <w:rFonts w:ascii="ＭＳ Ｐゴシック" w:eastAsia="ＭＳ Ｐゴシック" w:hAnsi="ＭＳ Ｐゴシック" w:hint="eastAsia"/>
          <w:b/>
          <w:bCs/>
          <w:sz w:val="24"/>
          <w:szCs w:val="24"/>
        </w:rPr>
        <w:t>（２</w:t>
      </w:r>
      <w:r w:rsidR="003F668C" w:rsidRPr="000553BF">
        <w:rPr>
          <w:rFonts w:ascii="ＭＳ Ｐゴシック" w:eastAsia="ＭＳ Ｐゴシック" w:hAnsi="ＭＳ Ｐゴシック" w:hint="eastAsia"/>
          <w:b/>
          <w:bCs/>
          <w:sz w:val="24"/>
          <w:szCs w:val="24"/>
        </w:rPr>
        <w:t>）投与方法</w:t>
      </w:r>
    </w:p>
    <w:p w:rsidR="00B20417" w:rsidRDefault="00457D1D" w:rsidP="003B06C0">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投与にあたっては、</w:t>
      </w:r>
      <w:r w:rsidR="00CE6584" w:rsidRPr="000553BF">
        <w:rPr>
          <w:rFonts w:ascii="ＭＳ Ｐゴシック" w:eastAsia="ＭＳ Ｐゴシック" w:hAnsi="ＭＳ Ｐゴシック" w:hint="eastAsia"/>
          <w:sz w:val="24"/>
          <w:szCs w:val="24"/>
        </w:rPr>
        <w:t>あなたの</w:t>
      </w:r>
      <w:r w:rsidRPr="000553BF">
        <w:rPr>
          <w:rFonts w:ascii="ＭＳ Ｐゴシック" w:eastAsia="ＭＳ Ｐゴシック" w:hAnsi="ＭＳ Ｐゴシック" w:hint="eastAsia"/>
          <w:sz w:val="24"/>
          <w:szCs w:val="24"/>
        </w:rPr>
        <w:t>その日の体調や血液検査のデータをみて、適当であると判断された上で開始されます。</w:t>
      </w:r>
    </w:p>
    <w:p w:rsidR="00FC5309" w:rsidRPr="000553BF" w:rsidRDefault="00FC5309" w:rsidP="003B06C0">
      <w:pPr>
        <w:spacing w:line="400" w:lineRule="exact"/>
        <w:ind w:firstLineChars="100" w:firstLine="240"/>
        <w:rPr>
          <w:rFonts w:ascii="ＭＳ Ｐゴシック" w:eastAsia="ＭＳ Ｐゴシック" w:hAnsi="ＭＳ Ｐゴシック"/>
          <w:sz w:val="24"/>
          <w:szCs w:val="24"/>
        </w:rPr>
      </w:pPr>
    </w:p>
    <w:p w:rsidR="006C57AF" w:rsidRDefault="006C57AF" w:rsidP="00BA1F5B">
      <w:pPr>
        <w:spacing w:line="40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【イリノテカン】</w:t>
      </w:r>
    </w:p>
    <w:p w:rsidR="006C57AF" w:rsidRDefault="00CE2615" w:rsidP="006C57AF">
      <w:pPr>
        <w:spacing w:line="400" w:lineRule="exact"/>
        <w:ind w:firstLineChars="354" w:firstLine="85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1日目</w:t>
      </w:r>
      <w:r w:rsidR="006C57AF">
        <w:rPr>
          <w:rFonts w:ascii="ＭＳ Ｐゴシック" w:eastAsia="ＭＳ Ｐゴシック" w:hAnsi="ＭＳ Ｐゴシック" w:hint="eastAsia"/>
          <w:sz w:val="24"/>
          <w:szCs w:val="24"/>
        </w:rPr>
        <w:t>と15日目</w:t>
      </w:r>
      <w:r w:rsidRPr="000553BF">
        <w:rPr>
          <w:rFonts w:ascii="ＭＳ Ｐゴシック" w:eastAsia="ＭＳ Ｐゴシック" w:hAnsi="ＭＳ Ｐゴシック" w:hint="eastAsia"/>
          <w:sz w:val="24"/>
          <w:szCs w:val="24"/>
        </w:rPr>
        <w:t>に</w:t>
      </w:r>
      <w:r w:rsidR="006C57AF">
        <w:rPr>
          <w:rFonts w:ascii="ＭＳ Ｐゴシック" w:eastAsia="ＭＳ Ｐゴシック" w:hAnsi="ＭＳ Ｐゴシック" w:hint="eastAsia"/>
          <w:sz w:val="24"/>
          <w:szCs w:val="24"/>
        </w:rPr>
        <w:t>、</w:t>
      </w:r>
      <w:r w:rsidR="00BA1F5B" w:rsidRPr="000553BF">
        <w:rPr>
          <w:rFonts w:ascii="ＭＳ Ｐゴシック" w:eastAsia="ＭＳ Ｐゴシック" w:hAnsi="ＭＳ Ｐゴシック" w:hint="eastAsia"/>
          <w:sz w:val="24"/>
          <w:szCs w:val="24"/>
        </w:rPr>
        <w:t>体表面積あたり</w:t>
      </w:r>
      <w:r w:rsidR="006C57AF">
        <w:rPr>
          <w:rFonts w:ascii="ＭＳ Ｐゴシック" w:eastAsia="ＭＳ Ｐゴシック" w:hAnsi="ＭＳ Ｐゴシック" w:hint="eastAsia"/>
          <w:sz w:val="24"/>
          <w:szCs w:val="24"/>
        </w:rPr>
        <w:t>6</w:t>
      </w:r>
      <w:r w:rsidR="00BA1F5B" w:rsidRPr="000553BF">
        <w:rPr>
          <w:rFonts w:ascii="ＭＳ Ｐゴシック" w:eastAsia="ＭＳ Ｐゴシック" w:hAnsi="ＭＳ Ｐゴシック" w:hint="eastAsia"/>
          <w:sz w:val="24"/>
          <w:szCs w:val="24"/>
        </w:rPr>
        <w:t>0mg</w:t>
      </w:r>
      <w:r w:rsidR="006C57AF">
        <w:rPr>
          <w:rFonts w:ascii="ＭＳ Ｐゴシック" w:eastAsia="ＭＳ Ｐゴシック" w:hAnsi="ＭＳ Ｐゴシック" w:hint="eastAsia"/>
          <w:sz w:val="24"/>
          <w:szCs w:val="24"/>
        </w:rPr>
        <w:t>を90分以上かけて</w:t>
      </w:r>
      <w:r w:rsidR="003E23C5" w:rsidRPr="000553BF">
        <w:rPr>
          <w:rFonts w:ascii="ＭＳ Ｐゴシック" w:eastAsia="ＭＳ Ｐゴシック" w:hAnsi="ＭＳ Ｐゴシック" w:hint="eastAsia"/>
          <w:sz w:val="24"/>
          <w:szCs w:val="24"/>
        </w:rPr>
        <w:t>点滴静注します。</w:t>
      </w:r>
    </w:p>
    <w:p w:rsidR="00091A80" w:rsidRDefault="00091A80" w:rsidP="006C57AF">
      <w:pPr>
        <w:spacing w:line="400" w:lineRule="exact"/>
        <w:ind w:firstLineChars="354" w:firstLine="850"/>
        <w:rPr>
          <w:rFonts w:ascii="ＭＳ Ｐゴシック" w:eastAsia="ＭＳ Ｐゴシック" w:hAnsi="ＭＳ Ｐゴシック"/>
          <w:sz w:val="24"/>
          <w:szCs w:val="24"/>
        </w:rPr>
      </w:pPr>
    </w:p>
    <w:p w:rsidR="006C57AF" w:rsidRDefault="006C57AF" w:rsidP="00BA1F5B">
      <w:pPr>
        <w:spacing w:line="40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【エトポシド】</w:t>
      </w:r>
    </w:p>
    <w:p w:rsidR="00BA1F5B" w:rsidRPr="000553BF" w:rsidRDefault="00BA1F5B" w:rsidP="006C57AF">
      <w:pPr>
        <w:spacing w:line="400" w:lineRule="exact"/>
        <w:ind w:firstLineChars="354" w:firstLine="85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1回</w:t>
      </w:r>
      <w:r w:rsidR="006C57AF">
        <w:rPr>
          <w:rFonts w:ascii="ＭＳ Ｐゴシック" w:eastAsia="ＭＳ Ｐゴシック" w:hAnsi="ＭＳ Ｐゴシック" w:hint="eastAsia"/>
          <w:sz w:val="24"/>
          <w:szCs w:val="24"/>
        </w:rPr>
        <w:t>5</w:t>
      </w:r>
      <w:r w:rsidRPr="000553BF">
        <w:rPr>
          <w:rFonts w:ascii="ＭＳ Ｐゴシック" w:eastAsia="ＭＳ Ｐゴシック" w:hAnsi="ＭＳ Ｐゴシック" w:hint="eastAsia"/>
          <w:sz w:val="24"/>
          <w:szCs w:val="24"/>
        </w:rPr>
        <w:t>0mg</w:t>
      </w:r>
      <w:r w:rsidR="006C57AF">
        <w:rPr>
          <w:rFonts w:ascii="ＭＳ Ｐゴシック" w:eastAsia="ＭＳ Ｐゴシック" w:hAnsi="ＭＳ Ｐゴシック" w:hint="eastAsia"/>
          <w:sz w:val="24"/>
          <w:szCs w:val="24"/>
        </w:rPr>
        <w:t>/body</w:t>
      </w:r>
      <w:r w:rsidRPr="000553BF">
        <w:rPr>
          <w:rFonts w:ascii="ＭＳ Ｐゴシック" w:eastAsia="ＭＳ Ｐゴシック" w:hAnsi="ＭＳ Ｐゴシック" w:hint="eastAsia"/>
          <w:sz w:val="24"/>
          <w:szCs w:val="24"/>
        </w:rPr>
        <w:t>を</w:t>
      </w:r>
      <w:r w:rsidR="00E62F5E" w:rsidRPr="000553BF">
        <w:rPr>
          <w:rFonts w:ascii="ＭＳ Ｐゴシック" w:eastAsia="ＭＳ Ｐゴシック" w:hAnsi="ＭＳ Ｐゴシック" w:hint="eastAsia"/>
          <w:sz w:val="24"/>
          <w:szCs w:val="24"/>
        </w:rPr>
        <w:t>1日</w:t>
      </w:r>
      <w:r w:rsidR="006C57AF">
        <w:rPr>
          <w:rFonts w:ascii="ＭＳ Ｐゴシック" w:eastAsia="ＭＳ Ｐゴシック" w:hAnsi="ＭＳ Ｐゴシック" w:hint="eastAsia"/>
          <w:sz w:val="24"/>
          <w:szCs w:val="24"/>
        </w:rPr>
        <w:t>1</w:t>
      </w:r>
      <w:r w:rsidR="00E62F5E" w:rsidRPr="000553BF">
        <w:rPr>
          <w:rFonts w:ascii="ＭＳ Ｐゴシック" w:eastAsia="ＭＳ Ｐゴシック" w:hAnsi="ＭＳ Ｐゴシック" w:hint="eastAsia"/>
          <w:sz w:val="24"/>
          <w:szCs w:val="24"/>
        </w:rPr>
        <w:t>回</w:t>
      </w:r>
      <w:r w:rsidR="006C57AF">
        <w:rPr>
          <w:rFonts w:ascii="ＭＳ Ｐゴシック" w:eastAsia="ＭＳ Ｐゴシック" w:hAnsi="ＭＳ Ｐゴシック" w:hint="eastAsia"/>
          <w:sz w:val="24"/>
          <w:szCs w:val="24"/>
        </w:rPr>
        <w:t>就寝前</w:t>
      </w:r>
      <w:r w:rsidR="00E62F5E" w:rsidRPr="000553BF">
        <w:rPr>
          <w:rFonts w:ascii="ＭＳ Ｐゴシック" w:eastAsia="ＭＳ Ｐゴシック" w:hAnsi="ＭＳ Ｐゴシック" w:hint="eastAsia"/>
          <w:sz w:val="24"/>
          <w:szCs w:val="24"/>
        </w:rPr>
        <w:t>に</w:t>
      </w:r>
      <w:r w:rsidR="006C57AF">
        <w:rPr>
          <w:rFonts w:ascii="ＭＳ Ｐゴシック" w:eastAsia="ＭＳ Ｐゴシック" w:hAnsi="ＭＳ Ｐゴシック" w:hint="eastAsia"/>
          <w:sz w:val="24"/>
          <w:szCs w:val="24"/>
        </w:rPr>
        <w:t>21日</w:t>
      </w:r>
      <w:r w:rsidR="00E62F5E" w:rsidRPr="000553BF">
        <w:rPr>
          <w:rFonts w:ascii="ＭＳ Ｐゴシック" w:eastAsia="ＭＳ Ｐゴシック" w:hAnsi="ＭＳ Ｐゴシック" w:hint="eastAsia"/>
          <w:sz w:val="24"/>
          <w:szCs w:val="24"/>
        </w:rPr>
        <w:t>間内服し、1週間お休みします。</w:t>
      </w:r>
    </w:p>
    <w:p w:rsidR="00091A80" w:rsidRDefault="00091A80" w:rsidP="00FC5309">
      <w:pPr>
        <w:spacing w:line="400" w:lineRule="exact"/>
        <w:ind w:firstLineChars="100" w:firstLine="240"/>
        <w:rPr>
          <w:rFonts w:ascii="ＭＳ Ｐゴシック" w:eastAsia="ＭＳ Ｐゴシック" w:hAnsi="ＭＳ Ｐゴシック"/>
          <w:sz w:val="24"/>
          <w:szCs w:val="24"/>
        </w:rPr>
      </w:pPr>
    </w:p>
    <w:p w:rsidR="00FC5309" w:rsidRDefault="00091A80" w:rsidP="00FC5309">
      <w:pPr>
        <w:spacing w:line="40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FC5309">
        <w:rPr>
          <w:rFonts w:ascii="ＭＳ Ｐゴシック" w:eastAsia="ＭＳ Ｐゴシック" w:hAnsi="ＭＳ Ｐゴシック" w:hint="eastAsia"/>
          <w:sz w:val="24"/>
          <w:szCs w:val="24"/>
        </w:rPr>
        <w:t>４</w:t>
      </w:r>
      <w:r w:rsidR="00FC5309" w:rsidRPr="000553BF">
        <w:rPr>
          <w:rFonts w:ascii="ＭＳ Ｐゴシック" w:eastAsia="ＭＳ Ｐゴシック" w:hAnsi="ＭＳ Ｐゴシック" w:hint="eastAsia"/>
          <w:sz w:val="24"/>
          <w:szCs w:val="24"/>
        </w:rPr>
        <w:t>週間を一区切り（1コース）とし</w:t>
      </w:r>
      <w:r w:rsidR="00FC5309">
        <w:rPr>
          <w:rFonts w:ascii="ＭＳ Ｐゴシック" w:eastAsia="ＭＳ Ｐゴシック" w:hAnsi="ＭＳ Ｐゴシック" w:hint="eastAsia"/>
          <w:sz w:val="24"/>
          <w:szCs w:val="24"/>
        </w:rPr>
        <w:t>、原則として6</w:t>
      </w:r>
      <w:r w:rsidR="00FC5309" w:rsidRPr="000553BF">
        <w:rPr>
          <w:rFonts w:ascii="ＭＳ Ｐゴシック" w:eastAsia="ＭＳ Ｐゴシック" w:hAnsi="ＭＳ Ｐゴシック" w:hint="eastAsia"/>
          <w:sz w:val="24"/>
          <w:szCs w:val="24"/>
        </w:rPr>
        <w:t>コース繰り返します。</w:t>
      </w:r>
    </w:p>
    <w:p w:rsidR="00F054FD" w:rsidRPr="00FC5309" w:rsidRDefault="00F054FD" w:rsidP="00FC5309">
      <w:pPr>
        <w:spacing w:line="400" w:lineRule="exact"/>
        <w:rPr>
          <w:rFonts w:ascii="ＭＳ Ｐゴシック" w:eastAsia="ＭＳ Ｐゴシック" w:hAnsi="ＭＳ Ｐゴシック"/>
          <w:sz w:val="24"/>
          <w:szCs w:val="24"/>
        </w:rPr>
      </w:pPr>
    </w:p>
    <w:p w:rsidR="00FC5309" w:rsidRDefault="00FC5309" w:rsidP="00297F3D">
      <w:pPr>
        <w:widowControl/>
        <w:adjustRightInd/>
        <w:spacing w:line="240" w:lineRule="auto"/>
        <w:jc w:val="left"/>
        <w:textAlignment w:val="auto"/>
        <w:rPr>
          <w:rFonts w:ascii="ＭＳ Ｐゴシック" w:eastAsia="ＭＳ Ｐゴシック" w:hAnsi="ＭＳ Ｐゴシック"/>
          <w:sz w:val="24"/>
          <w:szCs w:val="24"/>
        </w:rPr>
      </w:pPr>
    </w:p>
    <w:p w:rsidR="00FC5309" w:rsidRPr="00CF5CC4" w:rsidRDefault="00313FDD" w:rsidP="00091A80">
      <w:pPr>
        <w:widowControl/>
        <w:tabs>
          <w:tab w:val="left" w:pos="7845"/>
        </w:tabs>
        <w:adjustRightInd/>
        <w:spacing w:line="240" w:lineRule="auto"/>
        <w:jc w:val="left"/>
        <w:textAlignment w:val="auto"/>
        <w:rPr>
          <w:rFonts w:ascii="ＭＳ Ｐゴシック" w:eastAsia="ＭＳ Ｐゴシック" w:hAnsi="ＭＳ Ｐゴシック"/>
          <w:b/>
          <w:sz w:val="24"/>
          <w:szCs w:val="24"/>
        </w:rPr>
      </w:pPr>
      <w:r w:rsidRPr="00313FDD">
        <w:rPr>
          <w:rFonts w:ascii="ＭＳ Ｐゴシック" w:eastAsia="ＭＳ Ｐゴシック" w:hAnsi="ＭＳ Ｐゴシック"/>
          <w:noProof/>
          <w:sz w:val="24"/>
          <w:szCs w:val="24"/>
        </w:rPr>
        <w:lastRenderedPageBreak/>
        <w:pict>
          <v:rect id="_x0000_s1088" style="position:absolute;margin-left:-7.2pt;margin-top:1.05pt;width:493.6pt;height:140.25pt;z-index:-251635200" filled="f" fillcolor="#ffc">
            <v:textbox inset="5.85pt,.7pt,5.85pt,.7pt"/>
          </v:rect>
        </w:pict>
      </w:r>
      <w:r w:rsidRPr="00313FDD">
        <w:rPr>
          <w:rFonts w:ascii="ＭＳ Ｐゴシック" w:eastAsia="ＭＳ Ｐゴシック" w:hAnsi="ＭＳ Ｐゴシック"/>
          <w:noProof/>
          <w:sz w:val="24"/>
          <w:szCs w:val="24"/>
        </w:rPr>
        <w:pict>
          <v:shapetype id="_x0000_t202" coordsize="21600,21600" o:spt="202" path="m,l,21600r21600,l21600,xe">
            <v:stroke joinstyle="miter"/>
            <v:path gradientshapeok="t" o:connecttype="rect"/>
          </v:shapetype>
          <v:shape id="_x0000_s1094" type="#_x0000_t202" style="position:absolute;margin-left:-7.2pt;margin-top:6.3pt;width:482.35pt;height:17pt;z-index:251687424;v-text-anchor:middle" filled="f" stroked="f">
            <v:textbox style="mso-next-textbox:#_x0000_s1094" inset="5.85pt,.7pt,5.85pt,.7pt">
              <w:txbxContent>
                <w:p w:rsidR="00620B48" w:rsidRPr="00620B48" w:rsidRDefault="00620B48">
                  <w:pPr>
                    <w:rPr>
                      <w:rFonts w:ascii="ＭＳ Ｐゴシック" w:eastAsia="ＭＳ Ｐゴシック" w:hAnsi="ＭＳ Ｐゴシック"/>
                    </w:rPr>
                  </w:pPr>
                  <w:r w:rsidRPr="00620B48">
                    <w:rPr>
                      <w:rFonts w:ascii="ＭＳ Ｐゴシック" w:eastAsia="ＭＳ Ｐゴシック" w:hAnsi="ＭＳ Ｐゴシック" w:hint="eastAsia"/>
                      <w:b/>
                      <w:sz w:val="24"/>
                      <w:szCs w:val="24"/>
                    </w:rPr>
                    <w:t xml:space="preserve">Days　　　 </w:t>
                  </w:r>
                  <w:r>
                    <w:rPr>
                      <w:rFonts w:ascii="ＭＳ Ｐゴシック" w:eastAsia="ＭＳ Ｐゴシック" w:hAnsi="ＭＳ Ｐゴシック" w:hint="eastAsia"/>
                      <w:b/>
                      <w:sz w:val="24"/>
                      <w:szCs w:val="24"/>
                    </w:rPr>
                    <w:t xml:space="preserve">　</w:t>
                  </w:r>
                  <w:r w:rsidRPr="00620B48">
                    <w:rPr>
                      <w:rFonts w:ascii="ＭＳ Ｐゴシック" w:eastAsia="ＭＳ Ｐゴシック" w:hAnsi="ＭＳ Ｐゴシック" w:hint="eastAsia"/>
                      <w:b/>
                      <w:sz w:val="24"/>
                      <w:szCs w:val="24"/>
                    </w:rPr>
                    <w:t xml:space="preserve">1　　　</w:t>
                  </w:r>
                  <w:r>
                    <w:rPr>
                      <w:rFonts w:ascii="ＭＳ Ｐゴシック" w:eastAsia="ＭＳ Ｐゴシック" w:hAnsi="ＭＳ Ｐゴシック" w:hint="eastAsia"/>
                      <w:b/>
                      <w:sz w:val="24"/>
                      <w:szCs w:val="24"/>
                    </w:rPr>
                    <w:t xml:space="preserve">　　</w:t>
                  </w:r>
                  <w:r w:rsidRPr="00620B48">
                    <w:rPr>
                      <w:rFonts w:ascii="ＭＳ Ｐゴシック" w:eastAsia="ＭＳ Ｐゴシック" w:hAnsi="ＭＳ Ｐゴシック" w:hint="eastAsia"/>
                      <w:b/>
                      <w:sz w:val="24"/>
                      <w:szCs w:val="24"/>
                    </w:rPr>
                    <w:t>8</w:t>
                  </w:r>
                  <w:r>
                    <w:rPr>
                      <w:rFonts w:ascii="ＭＳ Ｐゴシック" w:eastAsia="ＭＳ Ｐゴシック" w:hAnsi="ＭＳ Ｐゴシック" w:hint="eastAsia"/>
                      <w:b/>
                      <w:sz w:val="24"/>
                      <w:szCs w:val="24"/>
                    </w:rPr>
                    <w:t xml:space="preserve">　　</w:t>
                  </w:r>
                  <w:r w:rsidRPr="00620B48">
                    <w:rPr>
                      <w:rFonts w:ascii="ＭＳ Ｐゴシック" w:eastAsia="ＭＳ Ｐゴシック" w:hAnsi="ＭＳ Ｐゴシック" w:hint="eastAsia"/>
                      <w:b/>
                      <w:sz w:val="24"/>
                      <w:szCs w:val="24"/>
                    </w:rPr>
                    <w:t xml:space="preserve">　　15</w:t>
                  </w:r>
                  <w:r>
                    <w:rPr>
                      <w:rFonts w:ascii="ＭＳ Ｐゴシック" w:eastAsia="ＭＳ Ｐゴシック" w:hAnsi="ＭＳ Ｐゴシック" w:hint="eastAsia"/>
                      <w:b/>
                      <w:sz w:val="24"/>
                      <w:szCs w:val="24"/>
                    </w:rPr>
                    <w:t xml:space="preserve">　　</w:t>
                  </w:r>
                  <w:r w:rsidRPr="00620B48">
                    <w:rPr>
                      <w:rFonts w:ascii="ＭＳ Ｐゴシック" w:eastAsia="ＭＳ Ｐゴシック" w:hAnsi="ＭＳ Ｐゴシック" w:hint="eastAsia"/>
                      <w:b/>
                      <w:sz w:val="24"/>
                      <w:szCs w:val="24"/>
                    </w:rPr>
                    <w:t xml:space="preserve">　　　2</w:t>
                  </w:r>
                  <w:r w:rsidRPr="00620B48">
                    <w:rPr>
                      <w:rFonts w:ascii="ＭＳ Ｐゴシック" w:eastAsia="ＭＳ Ｐゴシック" w:hAnsi="ＭＳ Ｐゴシック"/>
                      <w:b/>
                      <w:sz w:val="24"/>
                      <w:szCs w:val="24"/>
                    </w:rPr>
                    <w:t>1</w:t>
                  </w:r>
                  <w:r>
                    <w:rPr>
                      <w:rFonts w:ascii="ＭＳ Ｐゴシック" w:eastAsia="ＭＳ Ｐゴシック" w:hAnsi="ＭＳ Ｐゴシック" w:hint="eastAsia"/>
                      <w:b/>
                      <w:sz w:val="24"/>
                      <w:szCs w:val="24"/>
                    </w:rPr>
                    <w:t xml:space="preserve">　　</w:t>
                  </w:r>
                  <w:r w:rsidRPr="00620B48">
                    <w:rPr>
                      <w:rFonts w:ascii="ＭＳ Ｐゴシック" w:eastAsia="ＭＳ Ｐゴシック" w:hAnsi="ＭＳ Ｐゴシック" w:hint="eastAsia"/>
                      <w:b/>
                      <w:sz w:val="24"/>
                      <w:szCs w:val="24"/>
                    </w:rPr>
                    <w:t xml:space="preserve">　　　29</w:t>
                  </w:r>
                  <w:r>
                    <w:rPr>
                      <w:rFonts w:ascii="ＭＳ Ｐゴシック" w:eastAsia="ＭＳ Ｐゴシック" w:hAnsi="ＭＳ Ｐゴシック" w:hint="eastAsia"/>
                      <w:b/>
                      <w:sz w:val="24"/>
                      <w:szCs w:val="24"/>
                    </w:rPr>
                    <w:t xml:space="preserve">　　</w:t>
                  </w:r>
                  <w:r w:rsidRPr="00620B48">
                    <w:rPr>
                      <w:rFonts w:ascii="ＭＳ Ｐゴシック" w:eastAsia="ＭＳ Ｐゴシック" w:hAnsi="ＭＳ Ｐゴシック" w:hint="eastAsia"/>
                      <w:b/>
                      <w:sz w:val="24"/>
                      <w:szCs w:val="24"/>
                    </w:rPr>
                    <w:t xml:space="preserve">　　36</w:t>
                  </w:r>
                  <w:r>
                    <w:rPr>
                      <w:rFonts w:ascii="ＭＳ Ｐゴシック" w:eastAsia="ＭＳ Ｐゴシック" w:hAnsi="ＭＳ Ｐゴシック" w:hint="eastAsia"/>
                      <w:b/>
                      <w:sz w:val="24"/>
                      <w:szCs w:val="24"/>
                    </w:rPr>
                    <w:t xml:space="preserve">　</w:t>
                  </w:r>
                  <w:r w:rsidRPr="00620B48">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620B48">
                    <w:rPr>
                      <w:rFonts w:ascii="ＭＳ Ｐゴシック" w:eastAsia="ＭＳ Ｐゴシック" w:hAnsi="ＭＳ Ｐゴシック" w:hint="eastAsia"/>
                      <w:b/>
                      <w:sz w:val="24"/>
                      <w:szCs w:val="24"/>
                    </w:rPr>
                    <w:t xml:space="preserve">43　　　</w:t>
                  </w:r>
                  <w:r>
                    <w:rPr>
                      <w:rFonts w:ascii="ＭＳ Ｐゴシック" w:eastAsia="ＭＳ Ｐゴシック" w:hAnsi="ＭＳ Ｐゴシック" w:hint="eastAsia"/>
                      <w:b/>
                      <w:sz w:val="24"/>
                      <w:szCs w:val="24"/>
                    </w:rPr>
                    <w:t xml:space="preserve">　</w:t>
                  </w:r>
                  <w:r w:rsidRPr="00620B48">
                    <w:rPr>
                      <w:rFonts w:ascii="ＭＳ Ｐゴシック" w:eastAsia="ＭＳ Ｐゴシック" w:hAnsi="ＭＳ Ｐゴシック" w:hint="eastAsia"/>
                      <w:b/>
                      <w:sz w:val="24"/>
                      <w:szCs w:val="24"/>
                    </w:rPr>
                    <w:t xml:space="preserve">49　　　</w:t>
                  </w:r>
                  <w:r>
                    <w:rPr>
                      <w:rFonts w:ascii="ＭＳ Ｐゴシック" w:eastAsia="ＭＳ Ｐゴシック" w:hAnsi="ＭＳ Ｐゴシック" w:hint="eastAsia"/>
                      <w:b/>
                      <w:sz w:val="24"/>
                      <w:szCs w:val="24"/>
                    </w:rPr>
                    <w:t xml:space="preserve">　　</w:t>
                  </w:r>
                  <w:r w:rsidRPr="00620B48">
                    <w:rPr>
                      <w:rFonts w:ascii="ＭＳ Ｐゴシック" w:eastAsia="ＭＳ Ｐゴシック" w:hAnsi="ＭＳ Ｐゴシック" w:hint="eastAsia"/>
                      <w:b/>
                      <w:sz w:val="24"/>
                      <w:szCs w:val="24"/>
                    </w:rPr>
                    <w:t>57</w:t>
                  </w:r>
                </w:p>
              </w:txbxContent>
            </v:textbox>
          </v:shape>
        </w:pict>
      </w:r>
      <w:r w:rsidR="00091A80">
        <w:rPr>
          <w:rFonts w:ascii="ＭＳ Ｐゴシック" w:eastAsia="ＭＳ Ｐゴシック" w:hAnsi="ＭＳ Ｐゴシック"/>
          <w:b/>
          <w:sz w:val="24"/>
          <w:szCs w:val="24"/>
        </w:rPr>
        <w:tab/>
      </w:r>
    </w:p>
    <w:p w:rsidR="001878E7" w:rsidRDefault="00313FDD" w:rsidP="00297F3D">
      <w:pPr>
        <w:widowControl/>
        <w:adjustRightInd/>
        <w:spacing w:line="240" w:lineRule="auto"/>
        <w:jc w:val="left"/>
        <w:textAlignment w:val="auto"/>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 id="_x0000_s1096" type="#_x0000_t202" style="position:absolute;margin-left:247.4pt;margin-top:9.3pt;width:185.9pt;height:18pt;z-index:251689472;v-text-anchor:middle" fillcolor="#e5dfec [663]" strokecolor="black [3213]">
            <v:textbox style="mso-next-textbox:#_x0000_s1096" inset="5.85pt,.7pt,5.85pt,.7pt">
              <w:txbxContent>
                <w:p w:rsidR="00620B48" w:rsidRPr="001E0365" w:rsidRDefault="00620B48" w:rsidP="00620B48">
                  <w:pPr>
                    <w:rPr>
                      <w:rFonts w:ascii="ＭＳ Ｐゴシック" w:eastAsia="ＭＳ Ｐゴシック" w:hAnsi="ＭＳ Ｐゴシック"/>
                      <w:b/>
                    </w:rPr>
                  </w:pPr>
                  <w:r w:rsidRPr="001E0365">
                    <w:rPr>
                      <w:rFonts w:ascii="ＭＳ Ｐゴシック" w:eastAsia="ＭＳ Ｐゴシック" w:hAnsi="ＭＳ Ｐゴシック" w:hint="eastAsia"/>
                      <w:b/>
                    </w:rPr>
                    <w:t>2コース目</w:t>
                  </w:r>
                </w:p>
              </w:txbxContent>
            </v:textbox>
          </v:shape>
        </w:pict>
      </w:r>
      <w:r>
        <w:rPr>
          <w:rFonts w:ascii="ＭＳ Ｐゴシック" w:eastAsia="ＭＳ Ｐゴシック" w:hAnsi="ＭＳ Ｐゴシック"/>
          <w:noProof/>
          <w:sz w:val="24"/>
          <w:szCs w:val="24"/>
        </w:rPr>
        <w:pict>
          <v:shape id="_x0000_s1095" type="#_x0000_t202" style="position:absolute;margin-left:59.15pt;margin-top:9.3pt;width:188.25pt;height:18pt;z-index:251688448;v-text-anchor:middle" fillcolor="#e5dfec [663]" strokecolor="black [3213]">
            <v:textbox style="mso-next-textbox:#_x0000_s1095" inset="5.85pt,.7pt,5.85pt,.7pt">
              <w:txbxContent>
                <w:p w:rsidR="00620B48" w:rsidRPr="001E0365" w:rsidRDefault="00620B48">
                  <w:pPr>
                    <w:rPr>
                      <w:rFonts w:ascii="ＭＳ Ｐゴシック" w:eastAsia="ＭＳ Ｐゴシック" w:hAnsi="ＭＳ Ｐゴシック"/>
                      <w:b/>
                    </w:rPr>
                  </w:pPr>
                  <w:r w:rsidRPr="001E0365">
                    <w:rPr>
                      <w:rFonts w:ascii="ＭＳ Ｐゴシック" w:eastAsia="ＭＳ Ｐゴシック" w:hAnsi="ＭＳ Ｐゴシック" w:hint="eastAsia"/>
                      <w:b/>
                    </w:rPr>
                    <w:t>1コース目</w:t>
                  </w:r>
                </w:p>
              </w:txbxContent>
            </v:textbox>
          </v:shape>
        </w:pict>
      </w:r>
      <w:r>
        <w:rPr>
          <w:rFonts w:ascii="ＭＳ Ｐゴシック" w:eastAsia="ＭＳ Ｐゴシック" w:hAnsi="ＭＳ Ｐゴシック"/>
          <w:noProof/>
          <w:sz w:val="24"/>
          <w:szCs w:val="24"/>
        </w:rPr>
        <w:pict>
          <v:shape id="_x0000_s1098" type="#_x0000_t202" style="position:absolute;margin-left:433.3pt;margin-top:9.3pt;width:47.1pt;height:18pt;z-index:251691520;v-text-anchor:middle" fillcolor="#e5dfec [663]" strokecolor="black [3213]">
            <v:textbox style="mso-next-textbox:#_x0000_s1098" inset="2.06mm,.1mm,.1mm,.1mm">
              <w:txbxContent>
                <w:p w:rsidR="00620B48" w:rsidRPr="001E0365" w:rsidRDefault="00620B48" w:rsidP="00620B48">
                  <w:pPr>
                    <w:rPr>
                      <w:rFonts w:ascii="ＭＳ Ｐゴシック" w:eastAsia="ＭＳ Ｐゴシック" w:hAnsi="ＭＳ Ｐゴシック"/>
                      <w:b/>
                    </w:rPr>
                  </w:pPr>
                  <w:r w:rsidRPr="001E0365">
                    <w:rPr>
                      <w:rFonts w:ascii="ＭＳ Ｐゴシック" w:eastAsia="ＭＳ Ｐゴシック" w:hAnsi="ＭＳ Ｐゴシック" w:hint="eastAsia"/>
                      <w:b/>
                    </w:rPr>
                    <w:t>3コー</w:t>
                  </w:r>
                  <w:r w:rsidR="00091A80" w:rsidRPr="001E0365">
                    <w:rPr>
                      <w:rFonts w:ascii="ＭＳ Ｐゴシック" w:eastAsia="ＭＳ Ｐゴシック" w:hAnsi="ＭＳ Ｐゴシック" w:hint="eastAsia"/>
                      <w:b/>
                    </w:rPr>
                    <w:t>ス</w:t>
                  </w:r>
                </w:p>
              </w:txbxContent>
            </v:textbox>
          </v:shape>
        </w:pict>
      </w:r>
    </w:p>
    <w:p w:rsidR="0008613D" w:rsidRDefault="00313FDD" w:rsidP="00297F3D">
      <w:pPr>
        <w:widowControl/>
        <w:adjustRightInd/>
        <w:spacing w:line="240" w:lineRule="auto"/>
        <w:jc w:val="left"/>
        <w:textAlignment w:val="auto"/>
        <w:rPr>
          <w:rFonts w:ascii="ＭＳ Ｐゴシック" w:eastAsia="ＭＳ Ｐゴシック" w:hAnsi="ＭＳ Ｐゴシック"/>
          <w:sz w:val="24"/>
          <w:szCs w:val="24"/>
        </w:rPr>
      </w:pPr>
      <w:r w:rsidRPr="00313FDD">
        <w:rPr>
          <w:rFonts w:ascii="ＭＳ Ｐゴシック" w:eastAsia="ＭＳ Ｐゴシック" w:hAnsi="ＭＳ Ｐゴシック"/>
          <w:b/>
          <w:noProof/>
          <w:sz w:val="24"/>
          <w:szCs w:val="24"/>
        </w:rPr>
        <w:pict>
          <v:rect id="_x0000_s1083" style="position:absolute;margin-left:434pt;margin-top:16.8pt;width:19.9pt;height:25.5pt;z-index:251679232" fillcolor="#92d050">
            <v:textbox style="mso-next-textbox:#_x0000_s1083" inset="5.85pt,.7pt,5.85pt,.7pt">
              <w:txbxContent>
                <w:p w:rsidR="0008613D" w:rsidRDefault="0008613D" w:rsidP="0008613D"/>
              </w:txbxContent>
            </v:textbox>
          </v:rect>
        </w:pict>
      </w:r>
      <w:r w:rsidRPr="00313FDD">
        <w:rPr>
          <w:rFonts w:ascii="ＭＳ Ｐゴシック" w:eastAsia="ＭＳ Ｐゴシック" w:hAnsi="ＭＳ Ｐゴシック"/>
          <w:noProof/>
          <w:sz w:val="20"/>
          <w:szCs w:val="21"/>
        </w:rPr>
        <w:pict>
          <v:rect id="_x0000_s1082" style="position:absolute;margin-left:335.9pt;margin-top:16.8pt;width:19.9pt;height:25.5pt;z-index:251678208" fillcolor="#92d050">
            <v:textbox style="mso-next-textbox:#_x0000_s1082" inset="5.85pt,.7pt,5.85pt,.7pt">
              <w:txbxContent>
                <w:p w:rsidR="0008613D" w:rsidRDefault="0008613D" w:rsidP="0008613D"/>
              </w:txbxContent>
            </v:textbox>
          </v:rect>
        </w:pict>
      </w:r>
      <w:r>
        <w:rPr>
          <w:rFonts w:ascii="ＭＳ Ｐゴシック" w:eastAsia="ＭＳ Ｐゴシック" w:hAnsi="ＭＳ Ｐゴシック"/>
          <w:noProof/>
          <w:sz w:val="24"/>
          <w:szCs w:val="24"/>
        </w:rPr>
        <w:pict>
          <v:rect id="_x0000_s1080" style="position:absolute;margin-left:143.15pt;margin-top:16.05pt;width:19.9pt;height:25.5pt;z-index:251676160" fillcolor="#92d050">
            <v:textbox style="mso-next-textbox:#_x0000_s1080" inset="5.85pt,.7pt,5.85pt,.7pt">
              <w:txbxContent>
                <w:p w:rsidR="0008613D" w:rsidRDefault="0008613D" w:rsidP="0008613D"/>
              </w:txbxContent>
            </v:textbox>
          </v:rect>
        </w:pict>
      </w:r>
      <w:r>
        <w:rPr>
          <w:rFonts w:ascii="ＭＳ Ｐゴシック" w:eastAsia="ＭＳ Ｐゴシック" w:hAnsi="ＭＳ Ｐゴシック"/>
          <w:noProof/>
          <w:sz w:val="24"/>
          <w:szCs w:val="24"/>
        </w:rPr>
        <w:pict>
          <v:rect id="_x0000_s1075" style="position:absolute;margin-left:59.15pt;margin-top:15.3pt;width:19.9pt;height:25.5pt;z-index:251673088" fillcolor="#92d050">
            <v:textbox style="mso-next-textbox:#_x0000_s1075" inset="5.85pt,.7pt,5.85pt,.7pt">
              <w:txbxContent>
                <w:p w:rsidR="00FC5309" w:rsidRDefault="00FC5309"/>
              </w:txbxContent>
            </v:textbox>
          </v:rect>
        </w:pict>
      </w:r>
      <w:r w:rsidRPr="00313FDD">
        <w:rPr>
          <w:rFonts w:ascii="ＭＳ Ｐゴシック" w:eastAsia="ＭＳ Ｐゴシック" w:hAnsi="ＭＳ Ｐゴシック"/>
          <w:noProof/>
          <w:sz w:val="20"/>
          <w:szCs w:val="21"/>
        </w:rPr>
        <w:pict>
          <v:rect id="_x0000_s1081" style="position:absolute;margin-left:247.4pt;margin-top:16.05pt;width:19.9pt;height:25.5pt;z-index:251677184" fillcolor="#92d050">
            <v:textbox style="mso-next-textbox:#_x0000_s1081" inset="5.85pt,.7pt,5.85pt,.7pt">
              <w:txbxContent>
                <w:p w:rsidR="0008613D" w:rsidRDefault="0008613D" w:rsidP="0008613D"/>
              </w:txbxContent>
            </v:textbox>
          </v:rect>
        </w:pict>
      </w:r>
      <w:r w:rsidRPr="00313FDD">
        <w:rPr>
          <w:rFonts w:ascii="ＭＳ Ｐゴシック" w:eastAsia="ＭＳ Ｐゴシック" w:hAnsi="ＭＳ Ｐゴシック"/>
          <w:b/>
          <w:noProof/>
          <w:sz w:val="24"/>
          <w:szCs w:val="24"/>
        </w:rPr>
        <w:pict>
          <v:shape id="_x0000_s1092" type="#_x0000_t202" style="position:absolute;margin-left:-.45pt;margin-top:15.3pt;width:51.45pt;height:25.5pt;z-index:251685376;v-text-anchor:middle" filled="f" stroked="f">
            <v:textbox style="mso-next-textbox:#_x0000_s1092" inset=".5mm,.5mm,.5mm,.5mm">
              <w:txbxContent>
                <w:p w:rsidR="008C0C68" w:rsidRDefault="008C0C68">
                  <w:r w:rsidRPr="0008613D">
                    <w:rPr>
                      <w:rFonts w:ascii="ＭＳ Ｐゴシック" w:eastAsia="ＭＳ Ｐゴシック" w:hAnsi="ＭＳ Ｐゴシック" w:hint="eastAsia"/>
                      <w:b/>
                      <w:sz w:val="24"/>
                      <w:szCs w:val="24"/>
                    </w:rPr>
                    <w:t>ｲﾘﾉﾃｶﾝ</w:t>
                  </w:r>
                </w:p>
              </w:txbxContent>
            </v:textbox>
          </v:shape>
        </w:pict>
      </w:r>
    </w:p>
    <w:p w:rsidR="00FC5309" w:rsidRPr="0008613D" w:rsidRDefault="00FC5309" w:rsidP="00297F3D">
      <w:pPr>
        <w:widowControl/>
        <w:adjustRightInd/>
        <w:spacing w:line="240" w:lineRule="auto"/>
        <w:jc w:val="left"/>
        <w:textAlignment w:val="auto"/>
        <w:rPr>
          <w:rFonts w:ascii="ＭＳ Ｐゴシック" w:eastAsia="ＭＳ Ｐゴシック" w:hAnsi="ＭＳ Ｐゴシック"/>
          <w:b/>
          <w:sz w:val="24"/>
          <w:szCs w:val="24"/>
        </w:rPr>
      </w:pPr>
    </w:p>
    <w:p w:rsidR="00FC5309" w:rsidRDefault="00313FDD" w:rsidP="00297F3D">
      <w:pPr>
        <w:widowControl/>
        <w:adjustRightInd/>
        <w:spacing w:line="240" w:lineRule="auto"/>
        <w:jc w:val="left"/>
        <w:textAlignment w:val="auto"/>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 id="_x0000_s1090" type="#_x0000_t202" style="position:absolute;margin-left:203.9pt;margin-top:11.55pt;width:43.75pt;height:32.25pt;z-index:251683328" filled="f" stroked="f">
            <v:textbox style="mso-next-textbox:#_x0000_s1090" inset="5.85pt,.7pt,5.85pt,.7pt">
              <w:txbxContent>
                <w:p w:rsidR="008C0C68" w:rsidRPr="00620B48" w:rsidRDefault="008C0C68" w:rsidP="008C0C68">
                  <w:pPr>
                    <w:jc w:val="center"/>
                    <w:rPr>
                      <w:rFonts w:ascii="ＭＳ Ｐゴシック" w:eastAsia="ＭＳ Ｐゴシック" w:hAnsi="ＭＳ Ｐゴシック"/>
                    </w:rPr>
                  </w:pPr>
                  <w:r w:rsidRPr="00620B48">
                    <w:rPr>
                      <w:rFonts w:ascii="ＭＳ Ｐゴシック" w:eastAsia="ＭＳ Ｐゴシック" w:hAnsi="ＭＳ Ｐゴシック" w:hint="eastAsia"/>
                    </w:rPr>
                    <w:t>7</w:t>
                  </w:r>
                  <w:r w:rsidR="001878E7" w:rsidRPr="00620B48">
                    <w:rPr>
                      <w:rFonts w:ascii="ＭＳ Ｐゴシック" w:eastAsia="ＭＳ Ｐゴシック" w:hAnsi="ＭＳ Ｐゴシック" w:hint="eastAsia"/>
                    </w:rPr>
                    <w:t>日</w:t>
                  </w:r>
                  <w:r w:rsidRPr="00620B48">
                    <w:rPr>
                      <w:rFonts w:ascii="ＭＳ Ｐゴシック" w:eastAsia="ＭＳ Ｐゴシック" w:hAnsi="ＭＳ Ｐゴシック" w:hint="eastAsia"/>
                    </w:rPr>
                    <w:t>間</w:t>
                  </w:r>
                </w:p>
                <w:p w:rsidR="001878E7" w:rsidRPr="00620B48" w:rsidRDefault="008C0C68" w:rsidP="008C0C68">
                  <w:pPr>
                    <w:jc w:val="center"/>
                    <w:rPr>
                      <w:rFonts w:ascii="ＭＳ Ｐゴシック" w:eastAsia="ＭＳ Ｐゴシック" w:hAnsi="ＭＳ Ｐゴシック"/>
                    </w:rPr>
                  </w:pPr>
                  <w:r w:rsidRPr="00620B48">
                    <w:rPr>
                      <w:rFonts w:ascii="ＭＳ Ｐゴシック" w:eastAsia="ＭＳ Ｐゴシック" w:hAnsi="ＭＳ Ｐゴシック" w:hint="eastAsia"/>
                    </w:rPr>
                    <w:t>休薬</w:t>
                  </w:r>
                </w:p>
              </w:txbxContent>
            </v:textbox>
          </v:shape>
        </w:pict>
      </w:r>
      <w:r w:rsidRPr="00313FDD">
        <w:rPr>
          <w:rFonts w:ascii="ＭＳ Ｐゴシック" w:eastAsia="ＭＳ Ｐゴシック" w:hAnsi="ＭＳ Ｐゴシック"/>
          <w:noProof/>
          <w:sz w:val="20"/>
          <w:szCs w:val="21"/>
        </w:rPr>
        <w:pict>
          <v:shape id="_x0000_s1097" type="#_x0000_t202" style="position:absolute;margin-left:391.8pt;margin-top:10.05pt;width:43.75pt;height:32.25pt;z-index:251690496" filled="f" stroked="f">
            <v:textbox style="mso-next-textbox:#_x0000_s1097" inset="5.85pt,.7pt,5.85pt,.7pt">
              <w:txbxContent>
                <w:p w:rsidR="00620B48" w:rsidRPr="00620B48" w:rsidRDefault="00620B48" w:rsidP="00620B48">
                  <w:pPr>
                    <w:jc w:val="center"/>
                    <w:rPr>
                      <w:rFonts w:ascii="ＭＳ Ｐゴシック" w:eastAsia="ＭＳ Ｐゴシック" w:hAnsi="ＭＳ Ｐゴシック"/>
                    </w:rPr>
                  </w:pPr>
                  <w:r w:rsidRPr="00620B48">
                    <w:rPr>
                      <w:rFonts w:ascii="ＭＳ Ｐゴシック" w:eastAsia="ＭＳ Ｐゴシック" w:hAnsi="ＭＳ Ｐゴシック" w:hint="eastAsia"/>
                    </w:rPr>
                    <w:t>7日間</w:t>
                  </w:r>
                </w:p>
                <w:p w:rsidR="00620B48" w:rsidRPr="00620B48" w:rsidRDefault="00620B48" w:rsidP="00620B48">
                  <w:pPr>
                    <w:jc w:val="center"/>
                    <w:rPr>
                      <w:rFonts w:ascii="ＭＳ Ｐゴシック" w:eastAsia="ＭＳ Ｐゴシック" w:hAnsi="ＭＳ Ｐゴシック"/>
                    </w:rPr>
                  </w:pPr>
                  <w:r w:rsidRPr="00620B48">
                    <w:rPr>
                      <w:rFonts w:ascii="ＭＳ Ｐゴシック" w:eastAsia="ＭＳ Ｐゴシック" w:hAnsi="ＭＳ Ｐゴシック" w:hint="eastAsia"/>
                    </w:rPr>
                    <w:t>休薬</w:t>
                  </w:r>
                </w:p>
              </w:txbxContent>
            </v:textbox>
          </v:shape>
        </w:pict>
      </w:r>
      <w:r w:rsidRPr="00313FDD">
        <w:rPr>
          <w:rFonts w:ascii="ＭＳ Ｐゴシック" w:eastAsia="ＭＳ Ｐゴシック" w:hAnsi="ＭＳ Ｐゴシック"/>
          <w:b/>
          <w:noProof/>
          <w:sz w:val="24"/>
          <w:szCs w:val="24"/>
        </w:rPr>
        <w:pict>
          <v:shape id="_x0000_s1093" type="#_x0000_t202" style="position:absolute;margin-left:-.45pt;margin-top:11.55pt;width:51.45pt;height:25.5pt;z-index:251686400;v-text-anchor:middle" filled="f" stroked="f">
            <v:textbox style="mso-next-textbox:#_x0000_s1093" inset=".5mm,.5mm,.5mm,.5mm">
              <w:txbxContent>
                <w:p w:rsidR="008C0C68" w:rsidRDefault="008C0C68" w:rsidP="008C0C68">
                  <w:r w:rsidRPr="0008613D">
                    <w:rPr>
                      <w:rFonts w:ascii="ＭＳ Ｐゴシック" w:eastAsia="ＭＳ Ｐゴシック" w:hAnsi="ＭＳ Ｐゴシック" w:hint="eastAsia"/>
                      <w:b/>
                      <w:sz w:val="24"/>
                      <w:szCs w:val="24"/>
                    </w:rPr>
                    <w:t>ｴﾄﾎﾟｼﾄﾞ</w:t>
                  </w:r>
                </w:p>
              </w:txbxContent>
            </v:textbox>
          </v:shape>
        </w:pict>
      </w:r>
      <w:r>
        <w:rPr>
          <w:rFonts w:ascii="ＭＳ Ｐゴシック" w:eastAsia="ＭＳ Ｐゴシック" w:hAnsi="ＭＳ Ｐゴシック"/>
          <w:noProof/>
          <w:sz w:val="24"/>
          <w:szCs w:val="24"/>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87" type="#_x0000_t93" style="position:absolute;margin-left:434.75pt;margin-top:4.8pt;width:46.65pt;height:39.7pt;z-index:251680256" adj="13801,3694" fillcolor="#ffc000">
            <v:textbox inset="5.85pt,.7pt,5.85pt,.7pt"/>
          </v:shape>
        </w:pict>
      </w:r>
      <w:r>
        <w:rPr>
          <w:rFonts w:ascii="ＭＳ Ｐゴシック" w:eastAsia="ＭＳ Ｐゴシック" w:hAnsi="ＭＳ Ｐゴシック"/>
          <w:noProof/>
          <w:sz w:val="24"/>
          <w:szCs w:val="24"/>
        </w:rPr>
        <w:pict>
          <v:rect id="_x0000_s1079" style="position:absolute;margin-left:247.4pt;margin-top:11.55pt;width:147.4pt;height:25.5pt;z-index:251675136;v-text-anchor:middle" wrapcoords="-143 -450 -143 21150 21743 21150 21743 -450 -143 -450" fillcolor="#ffc000">
            <v:textbox style="mso-next-textbox:#_x0000_s1079" inset="5.85pt,.7pt,5.85pt,.7pt">
              <w:txbxContent>
                <w:p w:rsidR="0008613D" w:rsidRPr="000B595C" w:rsidRDefault="0008613D" w:rsidP="0008613D">
                  <w:pPr>
                    <w:jc w:val="center"/>
                    <w:rPr>
                      <w:rFonts w:eastAsia="ＭＳ Ｐゴシック"/>
                    </w:rPr>
                  </w:pPr>
                  <w:r w:rsidRPr="000B595C">
                    <w:rPr>
                      <w:rFonts w:eastAsia="ＭＳ Ｐゴシック" w:hint="eastAsia"/>
                    </w:rPr>
                    <w:t>就寝前</w:t>
                  </w:r>
                  <w:r w:rsidR="001878E7">
                    <w:rPr>
                      <w:rFonts w:eastAsia="ＭＳ Ｐゴシック" w:hint="eastAsia"/>
                    </w:rPr>
                    <w:t xml:space="preserve">　</w:t>
                  </w:r>
                  <w:r w:rsidRPr="000B595C">
                    <w:rPr>
                      <w:rFonts w:eastAsia="ＭＳ Ｐゴシック" w:hint="eastAsia"/>
                    </w:rPr>
                    <w:t>50mg</w:t>
                  </w:r>
                  <w:r w:rsidR="001E0365">
                    <w:rPr>
                      <w:rFonts w:eastAsia="ＭＳ Ｐゴシック" w:hint="eastAsia"/>
                    </w:rPr>
                    <w:t xml:space="preserve"> </w:t>
                  </w:r>
                  <w:r w:rsidRPr="000B595C">
                    <w:rPr>
                      <w:rFonts w:eastAsia="ＭＳ Ｐゴシック" w:hint="eastAsia"/>
                    </w:rPr>
                    <w:t>/</w:t>
                  </w:r>
                  <w:r w:rsidR="001E0365">
                    <w:rPr>
                      <w:rFonts w:eastAsia="ＭＳ Ｐゴシック" w:hint="eastAsia"/>
                    </w:rPr>
                    <w:t xml:space="preserve"> </w:t>
                  </w:r>
                  <w:r w:rsidRPr="000B595C">
                    <w:rPr>
                      <w:rFonts w:eastAsia="ＭＳ Ｐゴシック" w:hint="eastAsia"/>
                    </w:rPr>
                    <w:t>body</w:t>
                  </w:r>
                  <w:r w:rsidR="001E0365">
                    <w:rPr>
                      <w:rFonts w:eastAsia="ＭＳ Ｐゴシック" w:hint="eastAsia"/>
                    </w:rPr>
                    <w:t xml:space="preserve"> /</w:t>
                  </w:r>
                  <w:r w:rsidR="001E0365">
                    <w:rPr>
                      <w:rFonts w:eastAsia="ＭＳ Ｐゴシック" w:hint="eastAsia"/>
                    </w:rPr>
                    <w:t>日</w:t>
                  </w:r>
                </w:p>
              </w:txbxContent>
            </v:textbox>
          </v:rect>
        </w:pict>
      </w:r>
      <w:r>
        <w:rPr>
          <w:rFonts w:ascii="ＭＳ Ｐゴシック" w:eastAsia="ＭＳ Ｐゴシック" w:hAnsi="ＭＳ Ｐゴシック"/>
          <w:noProof/>
          <w:sz w:val="24"/>
          <w:szCs w:val="24"/>
        </w:rPr>
        <w:pict>
          <v:rect id="_x0000_s1077" style="position:absolute;margin-left:58.4pt;margin-top:11.55pt;width:147.4pt;height:25.5pt;z-index:251674112;v-text-anchor:middle" wrapcoords="-143 -450 -143 21150 21743 21150 21743 -450 -143 -450" fillcolor="#ffc000">
            <v:textbox style="mso-next-textbox:#_x0000_s1077" inset="5.85pt,.7pt,5.85pt,.7pt">
              <w:txbxContent>
                <w:p w:rsidR="006056CB" w:rsidRPr="000B595C" w:rsidRDefault="006056CB" w:rsidP="0008613D">
                  <w:pPr>
                    <w:jc w:val="center"/>
                    <w:rPr>
                      <w:rFonts w:eastAsia="ＭＳ Ｐゴシック"/>
                    </w:rPr>
                  </w:pPr>
                  <w:r w:rsidRPr="000B595C">
                    <w:rPr>
                      <w:rFonts w:eastAsia="ＭＳ Ｐゴシック" w:hint="eastAsia"/>
                    </w:rPr>
                    <w:t>就寝前</w:t>
                  </w:r>
                  <w:r w:rsidR="001878E7">
                    <w:rPr>
                      <w:rFonts w:eastAsia="ＭＳ Ｐゴシック" w:hint="eastAsia"/>
                    </w:rPr>
                    <w:t xml:space="preserve">　</w:t>
                  </w:r>
                  <w:r w:rsidRPr="000B595C">
                    <w:rPr>
                      <w:rFonts w:eastAsia="ＭＳ Ｐゴシック" w:hint="eastAsia"/>
                    </w:rPr>
                    <w:t>50mg</w:t>
                  </w:r>
                  <w:r w:rsidR="001E0365">
                    <w:rPr>
                      <w:rFonts w:eastAsia="ＭＳ Ｐゴシック" w:hint="eastAsia"/>
                    </w:rPr>
                    <w:t xml:space="preserve"> </w:t>
                  </w:r>
                  <w:r w:rsidRPr="000B595C">
                    <w:rPr>
                      <w:rFonts w:eastAsia="ＭＳ Ｐゴシック" w:hint="eastAsia"/>
                    </w:rPr>
                    <w:t>/</w:t>
                  </w:r>
                  <w:r w:rsidR="001E0365">
                    <w:rPr>
                      <w:rFonts w:eastAsia="ＭＳ Ｐゴシック" w:hint="eastAsia"/>
                    </w:rPr>
                    <w:t xml:space="preserve"> </w:t>
                  </w:r>
                  <w:r w:rsidRPr="000B595C">
                    <w:rPr>
                      <w:rFonts w:eastAsia="ＭＳ Ｐゴシック" w:hint="eastAsia"/>
                    </w:rPr>
                    <w:t>body</w:t>
                  </w:r>
                  <w:r w:rsidR="001E0365">
                    <w:rPr>
                      <w:rFonts w:eastAsia="ＭＳ Ｐゴシック" w:hint="eastAsia"/>
                    </w:rPr>
                    <w:t xml:space="preserve"> /</w:t>
                  </w:r>
                  <w:r w:rsidR="001E0365">
                    <w:rPr>
                      <w:rFonts w:eastAsia="ＭＳ Ｐゴシック" w:hint="eastAsia"/>
                    </w:rPr>
                    <w:t>日</w:t>
                  </w:r>
                </w:p>
              </w:txbxContent>
            </v:textbox>
          </v:rect>
        </w:pict>
      </w:r>
    </w:p>
    <w:p w:rsidR="00FC5309" w:rsidRPr="0008613D" w:rsidRDefault="00FC5309" w:rsidP="00297F3D">
      <w:pPr>
        <w:widowControl/>
        <w:adjustRightInd/>
        <w:spacing w:line="240" w:lineRule="auto"/>
        <w:jc w:val="left"/>
        <w:textAlignment w:val="auto"/>
        <w:rPr>
          <w:rFonts w:ascii="ＭＳ Ｐゴシック" w:eastAsia="ＭＳ Ｐゴシック" w:hAnsi="ＭＳ Ｐゴシック"/>
          <w:b/>
          <w:sz w:val="24"/>
          <w:szCs w:val="24"/>
        </w:rPr>
      </w:pPr>
    </w:p>
    <w:p w:rsidR="00FC5309" w:rsidRDefault="00313FDD" w:rsidP="00297F3D">
      <w:pPr>
        <w:widowControl/>
        <w:adjustRightInd/>
        <w:spacing w:line="240" w:lineRule="auto"/>
        <w:jc w:val="left"/>
        <w:textAlignment w:val="auto"/>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 id="_x0000_s1091" type="#_x0000_t202" style="position:absolute;margin-left:276.8pt;margin-top:3.3pt;width:89.65pt;height:15.75pt;z-index:251684352" filled="f" stroked="f">
            <v:textbox style="mso-next-textbox:#_x0000_s1091" inset="5.85pt,.7pt,5.85pt,.7pt">
              <w:txbxContent>
                <w:p w:rsidR="008C0C68" w:rsidRPr="00620B48" w:rsidRDefault="008C0C68" w:rsidP="008C0C68">
                  <w:pPr>
                    <w:jc w:val="left"/>
                    <w:rPr>
                      <w:rFonts w:ascii="ＭＳ Ｐゴシック" w:eastAsia="ＭＳ Ｐゴシック" w:hAnsi="ＭＳ Ｐゴシック"/>
                    </w:rPr>
                  </w:pPr>
                  <w:r w:rsidRPr="00620B48">
                    <w:rPr>
                      <w:rFonts w:ascii="ＭＳ Ｐゴシック" w:eastAsia="ＭＳ Ｐゴシック" w:hAnsi="ＭＳ Ｐゴシック" w:hint="eastAsia"/>
                    </w:rPr>
                    <w:t>第29-49日投与</w:t>
                  </w:r>
                </w:p>
              </w:txbxContent>
            </v:textbox>
          </v:shape>
        </w:pict>
      </w:r>
      <w:r>
        <w:rPr>
          <w:rFonts w:ascii="ＭＳ Ｐゴシック" w:eastAsia="ＭＳ Ｐゴシック" w:hAnsi="ＭＳ Ｐゴシック"/>
          <w:noProof/>
          <w:sz w:val="24"/>
          <w:szCs w:val="24"/>
        </w:rPr>
        <w:pict>
          <v:shape id="_x0000_s1089" type="#_x0000_t202" style="position:absolute;margin-left:87.45pt;margin-top:3.3pt;width:89.65pt;height:15.75pt;z-index:251682304" filled="f" stroked="f">
            <v:textbox style="mso-next-textbox:#_x0000_s1089" inset="5.85pt,.7pt,5.85pt,.7pt">
              <w:txbxContent>
                <w:p w:rsidR="001878E7" w:rsidRPr="00620B48" w:rsidRDefault="001878E7" w:rsidP="001878E7">
                  <w:pPr>
                    <w:jc w:val="left"/>
                    <w:rPr>
                      <w:rFonts w:ascii="ＭＳ Ｐゴシック" w:eastAsia="ＭＳ Ｐゴシック" w:hAnsi="ＭＳ Ｐゴシック"/>
                    </w:rPr>
                  </w:pPr>
                  <w:r w:rsidRPr="00620B48">
                    <w:rPr>
                      <w:rFonts w:ascii="ＭＳ Ｐゴシック" w:eastAsia="ＭＳ Ｐゴシック" w:hAnsi="ＭＳ Ｐゴシック" w:hint="eastAsia"/>
                    </w:rPr>
                    <w:t>第1-21日投与</w:t>
                  </w:r>
                </w:p>
              </w:txbxContent>
            </v:textbox>
          </v:shape>
        </w:pict>
      </w:r>
    </w:p>
    <w:p w:rsidR="00FC5309" w:rsidRDefault="00FC5309" w:rsidP="00297F3D">
      <w:pPr>
        <w:widowControl/>
        <w:adjustRightInd/>
        <w:spacing w:line="240" w:lineRule="auto"/>
        <w:jc w:val="left"/>
        <w:textAlignment w:val="auto"/>
        <w:rPr>
          <w:rFonts w:ascii="ＭＳ Ｐゴシック" w:eastAsia="ＭＳ Ｐゴシック" w:hAnsi="ＭＳ Ｐゴシック"/>
          <w:sz w:val="24"/>
          <w:szCs w:val="24"/>
        </w:rPr>
      </w:pPr>
    </w:p>
    <w:p w:rsidR="00AA0400" w:rsidRPr="000553BF" w:rsidRDefault="00AA0400" w:rsidP="00AA0400">
      <w:pPr>
        <w:widowControl/>
        <w:adjustRightInd/>
        <w:spacing w:line="240" w:lineRule="auto"/>
        <w:jc w:val="left"/>
        <w:textAlignment w:val="auto"/>
        <w:rPr>
          <w:rFonts w:ascii="ＭＳ Ｐゴシック" w:eastAsia="ＭＳ Ｐゴシック" w:hAnsi="ＭＳ Ｐゴシック"/>
          <w:sz w:val="24"/>
          <w:szCs w:val="24"/>
        </w:rPr>
      </w:pPr>
    </w:p>
    <w:p w:rsidR="006F4E3F" w:rsidRPr="000553BF" w:rsidRDefault="006F4E3F" w:rsidP="00AA0400">
      <w:pPr>
        <w:widowControl/>
        <w:adjustRightInd/>
        <w:spacing w:line="240" w:lineRule="auto"/>
        <w:jc w:val="left"/>
        <w:textAlignment w:val="auto"/>
        <w:rPr>
          <w:rFonts w:ascii="ＭＳ Ｐゴシック" w:eastAsia="ＭＳ Ｐゴシック" w:hAnsi="ＭＳ Ｐゴシック"/>
          <w:b/>
          <w:bCs/>
          <w:sz w:val="24"/>
          <w:szCs w:val="24"/>
        </w:rPr>
      </w:pPr>
      <w:r w:rsidRPr="000553BF">
        <w:rPr>
          <w:rFonts w:ascii="ＭＳ Ｐゴシック" w:eastAsia="ＭＳ Ｐゴシック" w:hAnsi="ＭＳ Ｐゴシック" w:hint="eastAsia"/>
          <w:b/>
          <w:bCs/>
          <w:sz w:val="24"/>
          <w:szCs w:val="24"/>
        </w:rPr>
        <w:t>（</w:t>
      </w:r>
      <w:r w:rsidR="00AA0400" w:rsidRPr="000553BF">
        <w:rPr>
          <w:rFonts w:ascii="ＭＳ Ｐゴシック" w:eastAsia="ＭＳ Ｐゴシック" w:hAnsi="ＭＳ Ｐゴシック" w:hint="eastAsia"/>
          <w:b/>
          <w:bCs/>
          <w:sz w:val="24"/>
          <w:szCs w:val="24"/>
        </w:rPr>
        <w:t>３</w:t>
      </w:r>
      <w:r w:rsidRPr="000553BF">
        <w:rPr>
          <w:rFonts w:ascii="ＭＳ Ｐゴシック" w:eastAsia="ＭＳ Ｐゴシック" w:hAnsi="ＭＳ Ｐゴシック" w:hint="eastAsia"/>
          <w:b/>
          <w:bCs/>
          <w:sz w:val="24"/>
          <w:szCs w:val="24"/>
        </w:rPr>
        <w:t>）検査内容およびスケジュール</w:t>
      </w:r>
    </w:p>
    <w:p w:rsidR="00BD7C47" w:rsidRPr="000553BF" w:rsidRDefault="00AA0400" w:rsidP="008B482F">
      <w:pPr>
        <w:spacing w:line="400" w:lineRule="exact"/>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 xml:space="preserve">　治療の期間中は、定期的に血液検査等の</w:t>
      </w:r>
      <w:r w:rsidR="002E438F" w:rsidRPr="000553BF">
        <w:rPr>
          <w:rFonts w:ascii="ＭＳ Ｐゴシック" w:eastAsia="ＭＳ Ｐゴシック" w:hAnsi="ＭＳ Ｐゴシック" w:hint="eastAsia"/>
          <w:sz w:val="24"/>
          <w:szCs w:val="24"/>
        </w:rPr>
        <w:t>安全性についての評価を行います。これは、臨床試験でなくても行うもので、この試験に参加されたからといって特に検査が増えるということはありません。</w:t>
      </w:r>
      <w:r w:rsidR="00BD7C47" w:rsidRPr="000553BF">
        <w:rPr>
          <w:rFonts w:ascii="ＭＳ Ｐゴシック" w:eastAsia="ＭＳ Ｐゴシック" w:hAnsi="ＭＳ Ｐゴシック" w:hint="eastAsia"/>
          <w:sz w:val="24"/>
          <w:szCs w:val="24"/>
        </w:rPr>
        <w:t>治療を続けている間は検査も繰り返して行います。</w:t>
      </w:r>
    </w:p>
    <w:p w:rsidR="002E438F" w:rsidRPr="000553BF" w:rsidRDefault="00C175E9" w:rsidP="008B482F">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なお</w:t>
      </w:r>
      <w:r w:rsidR="00BD7C47" w:rsidRPr="000553BF">
        <w:rPr>
          <w:rFonts w:ascii="ＭＳ Ｐゴシック" w:eastAsia="ＭＳ Ｐゴシック" w:hAnsi="ＭＳ Ｐゴシック" w:hint="eastAsia"/>
          <w:sz w:val="24"/>
          <w:szCs w:val="24"/>
        </w:rPr>
        <w:t>、認められた副作用によっては、治療</w:t>
      </w:r>
      <w:r w:rsidR="002D0AC3" w:rsidRPr="000553BF">
        <w:rPr>
          <w:rFonts w:ascii="ＭＳ Ｐゴシック" w:eastAsia="ＭＳ Ｐゴシック" w:hAnsi="ＭＳ Ｐゴシック" w:hint="eastAsia"/>
          <w:sz w:val="24"/>
          <w:szCs w:val="24"/>
        </w:rPr>
        <w:t>を</w:t>
      </w:r>
      <w:r w:rsidR="00BD7C47" w:rsidRPr="000553BF">
        <w:rPr>
          <w:rFonts w:ascii="ＭＳ Ｐゴシック" w:eastAsia="ＭＳ Ｐゴシック" w:hAnsi="ＭＳ Ｐゴシック" w:hint="eastAsia"/>
          <w:sz w:val="24"/>
          <w:szCs w:val="24"/>
        </w:rPr>
        <w:t>延期</w:t>
      </w:r>
      <w:r w:rsidR="002D0AC3" w:rsidRPr="000553BF">
        <w:rPr>
          <w:rFonts w:ascii="ＭＳ Ｐゴシック" w:eastAsia="ＭＳ Ｐゴシック" w:hAnsi="ＭＳ Ｐゴシック" w:hint="eastAsia"/>
          <w:sz w:val="24"/>
          <w:szCs w:val="24"/>
        </w:rPr>
        <w:t>したり、</w:t>
      </w:r>
      <w:r w:rsidR="0034708E" w:rsidRPr="000553BF">
        <w:rPr>
          <w:rFonts w:ascii="ＭＳ Ｐゴシック" w:eastAsia="ＭＳ Ｐゴシック" w:hAnsi="ＭＳ Ｐゴシック" w:hint="eastAsia"/>
          <w:sz w:val="24"/>
          <w:szCs w:val="24"/>
        </w:rPr>
        <w:t>お</w:t>
      </w:r>
      <w:r w:rsidR="00530BDE" w:rsidRPr="000553BF">
        <w:rPr>
          <w:rFonts w:ascii="ＭＳ Ｐゴシック" w:eastAsia="ＭＳ Ｐゴシック" w:hAnsi="ＭＳ Ｐゴシック" w:hint="eastAsia"/>
          <w:sz w:val="24"/>
          <w:szCs w:val="24"/>
        </w:rPr>
        <w:t>薬の</w:t>
      </w:r>
      <w:r w:rsidR="00BD7C47" w:rsidRPr="000553BF">
        <w:rPr>
          <w:rFonts w:ascii="ＭＳ Ｐゴシック" w:eastAsia="ＭＳ Ｐゴシック" w:hAnsi="ＭＳ Ｐゴシック" w:hint="eastAsia"/>
          <w:sz w:val="24"/>
          <w:szCs w:val="24"/>
        </w:rPr>
        <w:t>量を減らしたり、投薬を中止</w:t>
      </w:r>
      <w:r w:rsidR="002D0AC3" w:rsidRPr="000553BF">
        <w:rPr>
          <w:rFonts w:ascii="ＭＳ Ｐゴシック" w:eastAsia="ＭＳ Ｐゴシック" w:hAnsi="ＭＳ Ｐゴシック" w:hint="eastAsia"/>
          <w:sz w:val="24"/>
          <w:szCs w:val="24"/>
        </w:rPr>
        <w:t>したり</w:t>
      </w:r>
      <w:r w:rsidR="00A03951" w:rsidRPr="000553BF">
        <w:rPr>
          <w:rFonts w:ascii="ＭＳ Ｐゴシック" w:eastAsia="ＭＳ Ｐゴシック" w:hAnsi="ＭＳ Ｐゴシック" w:hint="eastAsia"/>
          <w:sz w:val="24"/>
          <w:szCs w:val="24"/>
        </w:rPr>
        <w:t>することが</w:t>
      </w:r>
      <w:r w:rsidR="00BD7C47" w:rsidRPr="000553BF">
        <w:rPr>
          <w:rFonts w:ascii="ＭＳ Ｐゴシック" w:eastAsia="ＭＳ Ｐゴシック" w:hAnsi="ＭＳ Ｐゴシック" w:hint="eastAsia"/>
          <w:sz w:val="24"/>
          <w:szCs w:val="24"/>
        </w:rPr>
        <w:t>あります。</w:t>
      </w:r>
      <w:r w:rsidR="0034708E" w:rsidRPr="000553BF">
        <w:rPr>
          <w:rFonts w:ascii="ＭＳ Ｐゴシック" w:eastAsia="ＭＳ Ｐゴシック" w:hAnsi="ＭＳ Ｐゴシック" w:hint="eastAsia"/>
          <w:sz w:val="24"/>
          <w:szCs w:val="24"/>
        </w:rPr>
        <w:t>また、効果が認められなかった場合も治療を中止</w:t>
      </w:r>
      <w:r w:rsidR="00A03951" w:rsidRPr="000553BF">
        <w:rPr>
          <w:rFonts w:ascii="ＭＳ Ｐゴシック" w:eastAsia="ＭＳ Ｐゴシック" w:hAnsi="ＭＳ Ｐゴシック" w:hint="eastAsia"/>
          <w:sz w:val="24"/>
          <w:szCs w:val="24"/>
        </w:rPr>
        <w:t>することがあります。</w:t>
      </w:r>
      <w:r w:rsidR="001A03E5" w:rsidRPr="000553BF">
        <w:rPr>
          <w:rFonts w:ascii="ＭＳ Ｐゴシック" w:eastAsia="ＭＳ Ｐゴシック" w:hAnsi="ＭＳ Ｐゴシック" w:hint="eastAsia"/>
          <w:sz w:val="24"/>
          <w:szCs w:val="24"/>
        </w:rPr>
        <w:t>なお、</w:t>
      </w:r>
      <w:r w:rsidR="00CE2615" w:rsidRPr="000553BF">
        <w:rPr>
          <w:rFonts w:ascii="ＭＳ Ｐゴシック" w:eastAsia="ＭＳ Ｐゴシック" w:hAnsi="ＭＳ Ｐゴシック" w:hint="eastAsia"/>
          <w:sz w:val="24"/>
          <w:szCs w:val="24"/>
        </w:rPr>
        <w:t>あなたやご家族の</w:t>
      </w:r>
      <w:r w:rsidR="002E438F" w:rsidRPr="000553BF">
        <w:rPr>
          <w:rFonts w:ascii="ＭＳ Ｐゴシック" w:eastAsia="ＭＳ Ｐゴシック" w:hAnsi="ＭＳ Ｐゴシック" w:hint="eastAsia"/>
          <w:sz w:val="24"/>
          <w:szCs w:val="24"/>
        </w:rPr>
        <w:t>希望によって</w:t>
      </w:r>
      <w:r w:rsidR="001A03E5" w:rsidRPr="000553BF">
        <w:rPr>
          <w:rFonts w:ascii="ＭＳ Ｐゴシック" w:eastAsia="ＭＳ Ｐゴシック" w:hAnsi="ＭＳ Ｐゴシック" w:hint="eastAsia"/>
          <w:sz w:val="24"/>
          <w:szCs w:val="24"/>
        </w:rPr>
        <w:t>途中で治療の中止を希望する場合は治療を中止し、他の治療法を考えます。</w:t>
      </w:r>
    </w:p>
    <w:p w:rsidR="002E438F" w:rsidRPr="000553BF" w:rsidRDefault="001A03E5" w:rsidP="008B482F">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また、治療</w:t>
      </w:r>
      <w:r w:rsidR="00FC7487" w:rsidRPr="000553BF">
        <w:rPr>
          <w:rFonts w:ascii="ＭＳ Ｐゴシック" w:eastAsia="ＭＳ Ｐゴシック" w:hAnsi="ＭＳ Ｐゴシック" w:hint="eastAsia"/>
          <w:sz w:val="24"/>
          <w:szCs w:val="24"/>
        </w:rPr>
        <w:t>終了・</w:t>
      </w:r>
      <w:r w:rsidRPr="000553BF">
        <w:rPr>
          <w:rFonts w:ascii="ＭＳ Ｐゴシック" w:eastAsia="ＭＳ Ｐゴシック" w:hAnsi="ＭＳ Ｐゴシック" w:hint="eastAsia"/>
          <w:sz w:val="24"/>
          <w:szCs w:val="24"/>
        </w:rPr>
        <w:t>中止後も、あなた</w:t>
      </w:r>
      <w:r w:rsidR="00C55BB5" w:rsidRPr="000553BF">
        <w:rPr>
          <w:rFonts w:ascii="ＭＳ Ｐゴシック" w:eastAsia="ＭＳ Ｐゴシック" w:hAnsi="ＭＳ Ｐゴシック" w:hint="eastAsia"/>
          <w:sz w:val="24"/>
          <w:szCs w:val="24"/>
        </w:rPr>
        <w:t>のからだの状況を確認するため、定期的に血液検査やCT検査などを行い、その後の状況を調査させていただきます（この検査も通常の治療と大きな違いはありません）。また、</w:t>
      </w:r>
      <w:r w:rsidR="00C55BB5" w:rsidRPr="000553BF">
        <w:rPr>
          <w:rFonts w:ascii="ＭＳ Ｐゴシック" w:eastAsia="ＭＳ Ｐゴシック" w:hAnsi="ＭＳ Ｐゴシック" w:hint="eastAsia"/>
          <w:bCs/>
          <w:sz w:val="24"/>
          <w:szCs w:val="24"/>
        </w:rPr>
        <w:t>止むを得ず</w:t>
      </w:r>
      <w:r w:rsidR="00C55BB5" w:rsidRPr="000553BF">
        <w:rPr>
          <w:rFonts w:ascii="ＭＳ Ｐゴシック" w:eastAsia="ＭＳ Ｐゴシック" w:hAnsi="ＭＳ Ｐゴシック" w:hint="eastAsia"/>
          <w:sz w:val="24"/>
          <w:szCs w:val="24"/>
        </w:rPr>
        <w:t>、</w:t>
      </w:r>
      <w:r w:rsidR="00CE2615" w:rsidRPr="000553BF">
        <w:rPr>
          <w:rFonts w:ascii="ＭＳ Ｐゴシック" w:eastAsia="ＭＳ Ｐゴシック" w:hAnsi="ＭＳ Ｐゴシック" w:hint="eastAsia"/>
          <w:sz w:val="24"/>
          <w:szCs w:val="24"/>
        </w:rPr>
        <w:t>転院が必要になった場合</w:t>
      </w:r>
      <w:r w:rsidRPr="000553BF">
        <w:rPr>
          <w:rFonts w:ascii="ＭＳ Ｐゴシック" w:eastAsia="ＭＳ Ｐゴシック" w:hAnsi="ＭＳ Ｐゴシック" w:hint="eastAsia"/>
          <w:sz w:val="24"/>
          <w:szCs w:val="24"/>
        </w:rPr>
        <w:t>は、基本的に転院先では、この臨床試験</w:t>
      </w:r>
      <w:r w:rsidR="00C55BB5" w:rsidRPr="000553BF">
        <w:rPr>
          <w:rFonts w:ascii="ＭＳ Ｐゴシック" w:eastAsia="ＭＳ Ｐゴシック" w:hAnsi="ＭＳ Ｐゴシック" w:hint="eastAsia"/>
          <w:sz w:val="24"/>
          <w:szCs w:val="24"/>
        </w:rPr>
        <w:t>の治療を受けることはできません。また、転院後も当院担当</w:t>
      </w:r>
      <w:r w:rsidR="00AE6758" w:rsidRPr="000553BF">
        <w:rPr>
          <w:rFonts w:ascii="ＭＳ Ｐゴシック" w:eastAsia="ＭＳ Ｐゴシック" w:hAnsi="ＭＳ Ｐゴシック" w:hint="eastAsia"/>
          <w:sz w:val="24"/>
          <w:szCs w:val="24"/>
        </w:rPr>
        <w:t>医師</w:t>
      </w:r>
      <w:r w:rsidR="00CE2615" w:rsidRPr="000553BF">
        <w:rPr>
          <w:rFonts w:ascii="ＭＳ Ｐゴシック" w:eastAsia="ＭＳ Ｐゴシック" w:hAnsi="ＭＳ Ｐゴシック" w:hint="eastAsia"/>
          <w:sz w:val="24"/>
          <w:szCs w:val="24"/>
        </w:rPr>
        <w:t>から転院先主治医を通じて、からだ</w:t>
      </w:r>
      <w:r w:rsidRPr="000553BF">
        <w:rPr>
          <w:rFonts w:ascii="ＭＳ Ｐゴシック" w:eastAsia="ＭＳ Ｐゴシック" w:hAnsi="ＭＳ Ｐゴシック" w:hint="eastAsia"/>
          <w:sz w:val="24"/>
          <w:szCs w:val="24"/>
        </w:rPr>
        <w:t>の状態（元気さ、その後の治療）について簡単に確認</w:t>
      </w:r>
      <w:r w:rsidR="00C55BB5" w:rsidRPr="000553BF">
        <w:rPr>
          <w:rFonts w:ascii="ＭＳ Ｐゴシック" w:eastAsia="ＭＳ Ｐゴシック" w:hAnsi="ＭＳ Ｐゴシック" w:hint="eastAsia"/>
          <w:sz w:val="24"/>
          <w:szCs w:val="24"/>
        </w:rPr>
        <w:t>させていただきます。</w:t>
      </w:r>
    </w:p>
    <w:p w:rsidR="001A03E5" w:rsidRPr="000553BF" w:rsidRDefault="001A03E5" w:rsidP="00C37E7F">
      <w:pPr>
        <w:spacing w:line="400" w:lineRule="exact"/>
        <w:rPr>
          <w:rFonts w:ascii="ＭＳ Ｐゴシック" w:eastAsia="ＭＳ Ｐゴシック" w:hAnsi="ＭＳ Ｐゴシック"/>
          <w:sz w:val="24"/>
          <w:szCs w:val="24"/>
        </w:rPr>
      </w:pPr>
    </w:p>
    <w:p w:rsidR="0088520C" w:rsidRPr="000553BF" w:rsidRDefault="002E438F" w:rsidP="00BE5426">
      <w:pPr>
        <w:spacing w:beforeLines="50" w:line="400" w:lineRule="atLeast"/>
        <w:rPr>
          <w:rFonts w:ascii="ＭＳ Ｐゴシック" w:eastAsia="ＭＳ Ｐゴシック" w:hAnsi="ＭＳ Ｐゴシック"/>
          <w:sz w:val="28"/>
          <w:u w:val="single"/>
        </w:rPr>
      </w:pPr>
      <w:r w:rsidRPr="000553BF">
        <w:rPr>
          <w:rFonts w:ascii="ＭＳ Ｐゴシック" w:eastAsia="ＭＳ Ｐゴシック" w:hAnsi="ＭＳ Ｐゴシック" w:hint="eastAsia"/>
          <w:b/>
          <w:sz w:val="28"/>
          <w:u w:val="single"/>
        </w:rPr>
        <w:t>６．予想される効果と、起こるかもしれない副作用および不利益について</w:t>
      </w:r>
    </w:p>
    <w:p w:rsidR="00BC7FB1" w:rsidRPr="00BC7FB1" w:rsidRDefault="00BC7FB1" w:rsidP="00BC7FB1">
      <w:pPr>
        <w:spacing w:line="400" w:lineRule="exact"/>
        <w:ind w:firstLineChars="100" w:firstLine="240"/>
        <w:rPr>
          <w:rFonts w:ascii="ＭＳ Ｐゴシック" w:eastAsia="ＭＳ Ｐゴシック" w:hAnsi="ＭＳ Ｐゴシック"/>
          <w:sz w:val="24"/>
          <w:szCs w:val="24"/>
        </w:rPr>
      </w:pPr>
      <w:r w:rsidRPr="00BC7FB1">
        <w:rPr>
          <w:rFonts w:ascii="ＭＳ Ｐゴシック" w:eastAsia="ＭＳ Ｐゴシック" w:hAnsi="ＭＳ Ｐゴシック" w:hint="eastAsia"/>
          <w:sz w:val="24"/>
          <w:szCs w:val="24"/>
        </w:rPr>
        <w:t>試験治療である個別化投与イリノテカン</w:t>
      </w:r>
      <w:r w:rsidR="00C7053E">
        <w:rPr>
          <w:rFonts w:ascii="ＭＳ Ｐゴシック" w:eastAsia="ＭＳ Ｐゴシック" w:hAnsi="ＭＳ Ｐゴシック" w:hint="eastAsia"/>
          <w:sz w:val="24"/>
          <w:szCs w:val="24"/>
        </w:rPr>
        <w:t>と</w:t>
      </w:r>
      <w:r w:rsidRPr="00BC7FB1">
        <w:rPr>
          <w:rFonts w:ascii="ＭＳ Ｐゴシック" w:eastAsia="ＭＳ Ｐゴシック" w:hAnsi="ＭＳ Ｐゴシック" w:hint="eastAsia"/>
          <w:sz w:val="24"/>
          <w:szCs w:val="24"/>
        </w:rPr>
        <w:t>経口エトポシド併用療法は、これまでの</w:t>
      </w:r>
      <w:r>
        <w:rPr>
          <w:rFonts w:ascii="ＭＳ Ｐゴシック" w:eastAsia="ＭＳ Ｐゴシック" w:hAnsi="ＭＳ Ｐゴシック" w:hint="eastAsia"/>
          <w:sz w:val="24"/>
          <w:szCs w:val="24"/>
        </w:rPr>
        <w:t>有効性確認試験</w:t>
      </w:r>
      <w:r w:rsidRPr="00BC7FB1">
        <w:rPr>
          <w:rFonts w:ascii="ＭＳ Ｐゴシック" w:eastAsia="ＭＳ Ｐゴシック" w:hAnsi="ＭＳ Ｐゴシック" w:hint="eastAsia"/>
          <w:sz w:val="24"/>
          <w:szCs w:val="24"/>
        </w:rPr>
        <w:t>の結果からは高い奏効割合が期待されてい</w:t>
      </w:r>
      <w:r>
        <w:rPr>
          <w:rFonts w:ascii="ＭＳ Ｐゴシック" w:eastAsia="ＭＳ Ｐゴシック" w:hAnsi="ＭＳ Ｐゴシック" w:hint="eastAsia"/>
          <w:sz w:val="24"/>
          <w:szCs w:val="24"/>
        </w:rPr>
        <w:t>ます</w:t>
      </w:r>
      <w:r w:rsidRPr="00BC7FB1">
        <w:rPr>
          <w:rFonts w:ascii="ＭＳ Ｐゴシック" w:eastAsia="ＭＳ Ｐゴシック" w:hAnsi="ＭＳ Ｐゴシック" w:hint="eastAsia"/>
          <w:sz w:val="24"/>
          <w:szCs w:val="24"/>
        </w:rPr>
        <w:t>。</w:t>
      </w:r>
    </w:p>
    <w:p w:rsidR="00BC7FB1" w:rsidRPr="00BC7FB1" w:rsidRDefault="00BC7FB1" w:rsidP="00C7053E">
      <w:pPr>
        <w:spacing w:line="40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一方、</w:t>
      </w:r>
      <w:r w:rsidRPr="00BC7FB1">
        <w:rPr>
          <w:rFonts w:ascii="ＭＳ Ｐゴシック" w:eastAsia="ＭＳ Ｐゴシック" w:hAnsi="ＭＳ Ｐゴシック" w:hint="eastAsia"/>
          <w:sz w:val="24"/>
          <w:szCs w:val="24"/>
        </w:rPr>
        <w:t>経口エトポシドの投与量と投与スケジュールは</w:t>
      </w:r>
      <w:r w:rsidR="00C7053E">
        <w:rPr>
          <w:rFonts w:ascii="ＭＳ Ｐゴシック" w:eastAsia="ＭＳ Ｐゴシック" w:hAnsi="ＭＳ Ｐゴシック" w:hint="eastAsia"/>
          <w:sz w:val="24"/>
          <w:szCs w:val="24"/>
        </w:rPr>
        <w:t>、再発卵巣がんの治療として実績が</w:t>
      </w:r>
      <w:r w:rsidRPr="00BC7FB1">
        <w:rPr>
          <w:rFonts w:ascii="ＭＳ Ｐゴシック" w:eastAsia="ＭＳ Ｐゴシック" w:hAnsi="ＭＳ Ｐゴシック" w:hint="eastAsia"/>
          <w:sz w:val="24"/>
          <w:szCs w:val="24"/>
        </w:rPr>
        <w:t>あるものの、それにイリノテカンを上乗せする形となるため、骨髄毒性を含めた有害事象の発現頻度と程度が高くなる可能性があ</w:t>
      </w:r>
      <w:r>
        <w:rPr>
          <w:rFonts w:ascii="ＭＳ Ｐゴシック" w:eastAsia="ＭＳ Ｐゴシック" w:hAnsi="ＭＳ Ｐゴシック" w:hint="eastAsia"/>
          <w:sz w:val="24"/>
          <w:szCs w:val="24"/>
        </w:rPr>
        <w:t>ります</w:t>
      </w:r>
      <w:r w:rsidRPr="00BC7FB1">
        <w:rPr>
          <w:rFonts w:ascii="ＭＳ Ｐゴシック" w:eastAsia="ＭＳ Ｐゴシック" w:hAnsi="ＭＳ Ｐゴシック" w:hint="eastAsia"/>
          <w:sz w:val="24"/>
          <w:szCs w:val="24"/>
        </w:rPr>
        <w:t>。また経口剤との併用により、消化器毒性が増強する可能性もあ</w:t>
      </w:r>
      <w:r>
        <w:rPr>
          <w:rFonts w:ascii="ＭＳ Ｐゴシック" w:eastAsia="ＭＳ Ｐゴシック" w:hAnsi="ＭＳ Ｐゴシック" w:hint="eastAsia"/>
          <w:sz w:val="24"/>
          <w:szCs w:val="24"/>
        </w:rPr>
        <w:t>ります</w:t>
      </w:r>
      <w:r w:rsidRPr="00BC7FB1">
        <w:rPr>
          <w:rFonts w:ascii="ＭＳ Ｐゴシック" w:eastAsia="ＭＳ Ｐゴシック" w:hAnsi="ＭＳ Ｐゴシック" w:hint="eastAsia"/>
          <w:sz w:val="24"/>
          <w:szCs w:val="24"/>
        </w:rPr>
        <w:t>。</w:t>
      </w:r>
    </w:p>
    <w:p w:rsidR="005A16FB" w:rsidRPr="00BC7FB1" w:rsidRDefault="005A16FB" w:rsidP="0088520C">
      <w:pPr>
        <w:spacing w:line="400" w:lineRule="exact"/>
        <w:ind w:firstLineChars="100" w:firstLine="240"/>
        <w:rPr>
          <w:rFonts w:ascii="ＭＳ Ｐゴシック" w:eastAsia="ＭＳ Ｐゴシック" w:hAnsi="ＭＳ Ｐゴシック"/>
          <w:sz w:val="24"/>
          <w:szCs w:val="24"/>
        </w:rPr>
      </w:pPr>
      <w:r w:rsidRPr="00BC7FB1">
        <w:rPr>
          <w:rFonts w:ascii="ＭＳ Ｐゴシック" w:eastAsia="ＭＳ Ｐゴシック" w:hAnsi="ＭＳ Ｐゴシック" w:hint="eastAsia"/>
          <w:sz w:val="24"/>
          <w:szCs w:val="24"/>
        </w:rPr>
        <w:t>さらに詳細な</w:t>
      </w:r>
      <w:r w:rsidR="00CE2615" w:rsidRPr="00BC7FB1">
        <w:rPr>
          <w:rFonts w:ascii="ＭＳ Ｐゴシック" w:eastAsia="ＭＳ Ｐゴシック" w:hAnsi="ＭＳ Ｐゴシック" w:hint="eastAsia"/>
          <w:sz w:val="24"/>
          <w:szCs w:val="24"/>
        </w:rPr>
        <w:t>副作用情報の詳細や具体的な</w:t>
      </w:r>
      <w:r w:rsidRPr="00BC7FB1">
        <w:rPr>
          <w:rFonts w:ascii="ＭＳ Ｐゴシック" w:eastAsia="ＭＳ Ｐゴシック" w:hAnsi="ＭＳ Ｐゴシック" w:hint="eastAsia"/>
          <w:sz w:val="24"/>
          <w:szCs w:val="24"/>
        </w:rPr>
        <w:t>症状については、担当医師におたずねください。</w:t>
      </w:r>
    </w:p>
    <w:p w:rsidR="001C618F" w:rsidRPr="000553BF" w:rsidRDefault="001C618F" w:rsidP="0088520C">
      <w:pPr>
        <w:spacing w:line="400" w:lineRule="exact"/>
        <w:ind w:firstLineChars="100" w:firstLine="240"/>
        <w:rPr>
          <w:rFonts w:ascii="ＭＳ Ｐゴシック" w:eastAsia="ＭＳ Ｐゴシック" w:hAnsi="ＭＳ Ｐゴシック"/>
          <w:sz w:val="24"/>
          <w:szCs w:val="24"/>
        </w:rPr>
      </w:pPr>
    </w:p>
    <w:p w:rsidR="00984900" w:rsidRPr="000553BF" w:rsidRDefault="001079A6" w:rsidP="00BE5426">
      <w:pPr>
        <w:spacing w:beforeLines="50"/>
        <w:jc w:val="left"/>
        <w:rPr>
          <w:rFonts w:ascii="ＭＳ Ｐゴシック" w:eastAsia="ＭＳ Ｐゴシック" w:hAnsi="ＭＳ Ｐゴシック"/>
          <w:b/>
          <w:bCs/>
          <w:sz w:val="24"/>
        </w:rPr>
      </w:pPr>
      <w:r w:rsidRPr="000553BF">
        <w:rPr>
          <w:rFonts w:ascii="ＭＳ Ｐゴシック" w:eastAsia="ＭＳ Ｐゴシック" w:hAnsi="ＭＳ Ｐゴシック" w:hint="eastAsia"/>
          <w:b/>
          <w:bCs/>
          <w:sz w:val="24"/>
        </w:rPr>
        <w:t>（１</w:t>
      </w:r>
      <w:r w:rsidR="00E25949" w:rsidRPr="000553BF">
        <w:rPr>
          <w:rFonts w:ascii="ＭＳ Ｐゴシック" w:eastAsia="ＭＳ Ｐゴシック" w:hAnsi="ＭＳ Ｐゴシック" w:hint="eastAsia"/>
          <w:b/>
          <w:bCs/>
          <w:sz w:val="24"/>
        </w:rPr>
        <w:t>）</w:t>
      </w:r>
      <w:r w:rsidR="00C7053E">
        <w:rPr>
          <w:rFonts w:ascii="ＭＳ Ｐゴシック" w:eastAsia="ＭＳ Ｐゴシック" w:hAnsi="ＭＳ Ｐゴシック" w:hint="eastAsia"/>
          <w:b/>
          <w:bCs/>
          <w:sz w:val="24"/>
        </w:rPr>
        <w:t>個別化投与</w:t>
      </w:r>
      <w:r w:rsidR="00C7053E">
        <w:rPr>
          <w:rFonts w:ascii="ＭＳ Ｐゴシック" w:eastAsia="ＭＳ Ｐゴシック" w:hAnsi="ＭＳ Ｐゴシック" w:hint="eastAsia"/>
          <w:b/>
          <w:sz w:val="24"/>
          <w:szCs w:val="24"/>
        </w:rPr>
        <w:t>イリノテカンと経口エトポシド併用</w:t>
      </w:r>
      <w:r w:rsidR="00BC7FB1" w:rsidRPr="00BC7FB1">
        <w:rPr>
          <w:rFonts w:ascii="ＭＳ Ｐゴシック" w:eastAsia="ＭＳ Ｐゴシック" w:hAnsi="ＭＳ Ｐゴシック" w:hint="eastAsia"/>
          <w:b/>
          <w:sz w:val="24"/>
          <w:szCs w:val="24"/>
        </w:rPr>
        <w:t>療法</w:t>
      </w:r>
      <w:r w:rsidR="00984900" w:rsidRPr="000553BF">
        <w:rPr>
          <w:rFonts w:ascii="ＭＳ Ｐゴシック" w:eastAsia="ＭＳ Ｐゴシック" w:hAnsi="ＭＳ Ｐゴシック" w:hint="eastAsia"/>
          <w:b/>
          <w:bCs/>
          <w:sz w:val="24"/>
        </w:rPr>
        <w:t>による自覚される副作用について</w:t>
      </w:r>
    </w:p>
    <w:p w:rsidR="00EF1DCA" w:rsidRPr="00EF1DCA" w:rsidRDefault="00EF1DCA" w:rsidP="00EF1DCA">
      <w:pPr>
        <w:spacing w:line="400" w:lineRule="exact"/>
        <w:ind w:firstLineChars="100" w:firstLine="240"/>
        <w:rPr>
          <w:rFonts w:ascii="ＭＳ Ｐゴシック" w:eastAsia="ＭＳ Ｐゴシック" w:hAnsi="ＭＳ Ｐゴシック"/>
          <w:sz w:val="24"/>
          <w:szCs w:val="24"/>
        </w:rPr>
      </w:pPr>
      <w:r w:rsidRPr="00EF1DCA">
        <w:rPr>
          <w:rFonts w:ascii="ＭＳ Ｐゴシック" w:eastAsia="ＭＳ Ｐゴシック" w:hAnsi="ＭＳ Ｐゴシック" w:hint="eastAsia"/>
          <w:sz w:val="24"/>
          <w:szCs w:val="24"/>
        </w:rPr>
        <w:t>久留米大学及び岩手医科大学で施行された有効性試験では、経口エトポシド50 mg/m2/day、イリノテカン70 mg/m2（前治療歴の濃厚な患者では60mg/m2に減量）を27名の患者に投与したところ、Grade3以上の血液毒性としては、白血球減少(14/27、51.9%)、好中球減少(16/27、</w:t>
      </w:r>
      <w:r w:rsidRPr="00EF1DCA">
        <w:rPr>
          <w:rFonts w:ascii="ＭＳ Ｐゴシック" w:eastAsia="ＭＳ Ｐゴシック" w:hAnsi="ＭＳ Ｐゴシック" w:hint="eastAsia"/>
          <w:sz w:val="24"/>
          <w:szCs w:val="24"/>
        </w:rPr>
        <w:lastRenderedPageBreak/>
        <w:t>59.3%)、血小板減少(2/27、7.4%)、貧血(10/27、37.1%)が認められました。</w:t>
      </w:r>
    </w:p>
    <w:p w:rsidR="00EF1DCA" w:rsidRPr="00EF1DCA" w:rsidRDefault="00EF1DCA" w:rsidP="00EF1DCA">
      <w:pPr>
        <w:spacing w:line="400" w:lineRule="exact"/>
        <w:ind w:firstLineChars="100" w:firstLine="240"/>
        <w:rPr>
          <w:rFonts w:ascii="ＭＳ Ｐゴシック" w:eastAsia="ＭＳ Ｐゴシック" w:hAnsi="ＭＳ Ｐゴシック"/>
          <w:sz w:val="24"/>
          <w:szCs w:val="24"/>
        </w:rPr>
      </w:pPr>
      <w:r w:rsidRPr="00EF1DCA">
        <w:rPr>
          <w:rFonts w:ascii="ＭＳ Ｐゴシック" w:eastAsia="ＭＳ Ｐゴシック" w:hAnsi="ＭＳ Ｐゴシック" w:hint="eastAsia"/>
          <w:sz w:val="24"/>
          <w:szCs w:val="24"/>
        </w:rPr>
        <w:t>Grade3以上の非血液毒性としては、発熱性好中球減少(3/27、11.1%)、感染(3/27、11.1%)、嘔気、嘔吐（共に4/27、14.8%）、下痢(2/27、7.4%)がみられ</w:t>
      </w:r>
      <w:r>
        <w:rPr>
          <w:rFonts w:ascii="ＭＳ Ｐゴシック" w:eastAsia="ＭＳ Ｐゴシック" w:hAnsi="ＭＳ Ｐゴシック" w:hint="eastAsia"/>
          <w:sz w:val="24"/>
          <w:szCs w:val="24"/>
        </w:rPr>
        <w:t>まし</w:t>
      </w:r>
      <w:r w:rsidRPr="00EF1DCA">
        <w:rPr>
          <w:rFonts w:ascii="ＭＳ Ｐゴシック" w:eastAsia="ＭＳ Ｐゴシック" w:hAnsi="ＭＳ Ｐゴシック" w:hint="eastAsia"/>
          <w:sz w:val="24"/>
          <w:szCs w:val="24"/>
        </w:rPr>
        <w:t>た。</w:t>
      </w:r>
    </w:p>
    <w:p w:rsidR="00984900" w:rsidRPr="00EF1DCA" w:rsidRDefault="00EF1DCA" w:rsidP="00EF1DCA">
      <w:pPr>
        <w:spacing w:line="40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EF1DCA">
        <w:rPr>
          <w:rFonts w:ascii="ＭＳ Ｐゴシック" w:eastAsia="ＭＳ Ｐゴシック" w:hAnsi="ＭＳ Ｐゴシック" w:hint="eastAsia"/>
          <w:sz w:val="24"/>
          <w:szCs w:val="24"/>
        </w:rPr>
        <w:t>これらのデータから、重篤な有害反応として予期できるものは白血球減少、好中球減少、血</w:t>
      </w:r>
      <w:r w:rsidR="007E2C69">
        <w:rPr>
          <w:rFonts w:ascii="ＭＳ Ｐゴシック" w:eastAsia="ＭＳ Ｐゴシック" w:hAnsi="ＭＳ Ｐゴシック" w:hint="eastAsia"/>
          <w:sz w:val="24"/>
          <w:szCs w:val="24"/>
        </w:rPr>
        <w:t>小板減少、貧血、発熱性好中球減少、嘔気、嘔吐、下痢</w:t>
      </w:r>
      <w:r>
        <w:rPr>
          <w:rFonts w:ascii="ＭＳ Ｐゴシック" w:eastAsia="ＭＳ Ｐゴシック" w:hAnsi="ＭＳ Ｐゴシック" w:hint="eastAsia"/>
          <w:sz w:val="24"/>
          <w:szCs w:val="24"/>
        </w:rPr>
        <w:t>ですが、</w:t>
      </w:r>
      <w:r w:rsidR="00984900" w:rsidRPr="00EF1DCA">
        <w:rPr>
          <w:rFonts w:ascii="ＭＳ Ｐゴシック" w:eastAsia="ＭＳ Ｐゴシック" w:hAnsi="ＭＳ Ｐゴシック" w:hint="eastAsia"/>
          <w:sz w:val="24"/>
          <w:szCs w:val="24"/>
        </w:rPr>
        <w:t>吐き気、嘔吐</w:t>
      </w:r>
      <w:r w:rsidR="00D56A3D" w:rsidRPr="00EF1DCA">
        <w:rPr>
          <w:rFonts w:ascii="ＭＳ Ｐゴシック" w:eastAsia="ＭＳ Ｐゴシック" w:hAnsi="ＭＳ Ｐゴシック" w:hint="eastAsia"/>
          <w:sz w:val="24"/>
          <w:szCs w:val="24"/>
        </w:rPr>
        <w:t>、倦怠感</w:t>
      </w:r>
      <w:r w:rsidR="00984900" w:rsidRPr="00EF1DCA">
        <w:rPr>
          <w:rFonts w:ascii="ＭＳ Ｐゴシック" w:eastAsia="ＭＳ Ｐゴシック" w:hAnsi="ＭＳ Ｐゴシック" w:hint="eastAsia"/>
          <w:sz w:val="24"/>
          <w:szCs w:val="24"/>
        </w:rPr>
        <w:t>に対しては、その予防薬を抗がん剤の投与前にあらかじめ用います。</w:t>
      </w:r>
    </w:p>
    <w:p w:rsidR="00D01F32" w:rsidRPr="000553BF" w:rsidRDefault="00D01F32" w:rsidP="00F55BCF">
      <w:pPr>
        <w:spacing w:line="400" w:lineRule="exact"/>
        <w:ind w:firstLineChars="100" w:firstLine="240"/>
        <w:rPr>
          <w:rFonts w:ascii="ＭＳ Ｐゴシック" w:eastAsia="ＭＳ Ｐゴシック" w:hAnsi="ＭＳ Ｐゴシック"/>
          <w:sz w:val="24"/>
          <w:szCs w:val="24"/>
        </w:rPr>
      </w:pPr>
    </w:p>
    <w:p w:rsidR="00D01F32" w:rsidRPr="000553BF" w:rsidRDefault="00D01F32" w:rsidP="00ED74AF">
      <w:pPr>
        <w:spacing w:line="400" w:lineRule="exact"/>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表</w:t>
      </w:r>
      <w:r w:rsidR="00ED74AF">
        <w:rPr>
          <w:rFonts w:ascii="ＭＳ Ｐゴシック" w:eastAsia="ＭＳ Ｐゴシック" w:hAnsi="ＭＳ Ｐゴシック" w:hint="eastAsia"/>
          <w:sz w:val="24"/>
          <w:szCs w:val="24"/>
        </w:rPr>
        <w:t xml:space="preserve">　</w:t>
      </w:r>
      <w:r w:rsidRPr="000553BF">
        <w:rPr>
          <w:rFonts w:ascii="ＭＳ Ｐゴシック" w:eastAsia="ＭＳ Ｐゴシック" w:hAnsi="ＭＳ Ｐゴシック" w:hint="eastAsia"/>
          <w:sz w:val="24"/>
          <w:szCs w:val="24"/>
        </w:rPr>
        <w:t>：</w:t>
      </w:r>
      <w:r w:rsidR="00ED74AF">
        <w:rPr>
          <w:rFonts w:ascii="ＭＳ Ｐゴシック" w:eastAsia="ＭＳ Ｐゴシック" w:hAnsi="ＭＳ Ｐゴシック" w:hint="eastAsia"/>
          <w:sz w:val="24"/>
          <w:szCs w:val="24"/>
        </w:rPr>
        <w:t xml:space="preserve">　</w:t>
      </w:r>
      <w:r w:rsidR="00ED74AF" w:rsidRPr="00ED74AF">
        <w:rPr>
          <w:rFonts w:ascii="ＭＳ Ｐゴシック" w:eastAsia="ＭＳ Ｐゴシック" w:hAnsi="ＭＳ Ｐゴシック" w:hint="eastAsia"/>
          <w:sz w:val="24"/>
          <w:szCs w:val="24"/>
        </w:rPr>
        <w:t>イリノテカン</w:t>
      </w:r>
      <w:r w:rsidR="00ED74AF">
        <w:rPr>
          <w:rFonts w:ascii="ＭＳ Ｐゴシック" w:eastAsia="ＭＳ Ｐゴシック" w:hAnsi="ＭＳ Ｐゴシック" w:hint="eastAsia"/>
          <w:sz w:val="24"/>
          <w:szCs w:val="24"/>
        </w:rPr>
        <w:t>＋経口エトポシド　有効性確認試験</w:t>
      </w:r>
      <w:r w:rsidR="00ED74AF" w:rsidRPr="00ED74AF">
        <w:rPr>
          <w:rFonts w:ascii="ＭＳ Ｐゴシック" w:eastAsia="ＭＳ Ｐゴシック" w:hAnsi="ＭＳ Ｐゴシック" w:hint="eastAsia"/>
          <w:sz w:val="24"/>
          <w:szCs w:val="24"/>
        </w:rPr>
        <w:t>での有害事象（多施設）</w:t>
      </w:r>
      <w:r w:rsidR="00ED74AF">
        <w:rPr>
          <w:rFonts w:ascii="ＭＳ Ｐゴシック" w:eastAsia="ＭＳ Ｐゴシック" w:hAnsi="ＭＳ Ｐゴシック" w:hint="eastAsia"/>
          <w:sz w:val="24"/>
          <w:szCs w:val="24"/>
        </w:rPr>
        <w:t xml:space="preserve">　</w:t>
      </w:r>
      <w:r w:rsidR="00ED74AF" w:rsidRPr="00ED74AF">
        <w:rPr>
          <w:rFonts w:ascii="ＭＳ Ｐゴシック" w:eastAsia="ＭＳ Ｐゴシック" w:hAnsi="ＭＳ Ｐゴシック" w:hint="eastAsia"/>
          <w:sz w:val="24"/>
          <w:szCs w:val="24"/>
        </w:rPr>
        <w:t>n</w:t>
      </w:r>
      <w:r w:rsidR="00ED74AF">
        <w:rPr>
          <w:rFonts w:ascii="ＭＳ Ｐゴシック" w:eastAsia="ＭＳ Ｐゴシック" w:hAnsi="ＭＳ Ｐゴシック" w:hint="eastAsia"/>
          <w:sz w:val="24"/>
          <w:szCs w:val="24"/>
        </w:rPr>
        <w:t>=27</w:t>
      </w:r>
    </w:p>
    <w:tbl>
      <w:tblPr>
        <w:tblStyle w:val="10"/>
        <w:tblW w:w="0" w:type="auto"/>
        <w:tblLayout w:type="fixed"/>
        <w:tblLook w:val="0000"/>
      </w:tblPr>
      <w:tblGrid>
        <w:gridCol w:w="2395"/>
        <w:gridCol w:w="1415"/>
        <w:gridCol w:w="1415"/>
        <w:gridCol w:w="1415"/>
        <w:gridCol w:w="1415"/>
        <w:gridCol w:w="1415"/>
      </w:tblGrid>
      <w:tr w:rsidR="00ED74AF" w:rsidRPr="008403E6" w:rsidTr="00C73754">
        <w:trPr>
          <w:trHeight w:val="420"/>
        </w:trPr>
        <w:tc>
          <w:tcPr>
            <w:tcW w:w="2395" w:type="dxa"/>
          </w:tcPr>
          <w:p w:rsidR="00EF1DCA" w:rsidRPr="00ED74AF" w:rsidRDefault="00EF1DCA" w:rsidP="00ED74AF">
            <w:pPr>
              <w:pStyle w:val="Default"/>
              <w:jc w:val="center"/>
              <w:rPr>
                <w:rFonts w:eastAsia="ＭＳ Ｐゴシック"/>
              </w:rPr>
            </w:pPr>
            <w:r w:rsidRPr="00ED74AF">
              <w:rPr>
                <w:rFonts w:eastAsia="ＭＳ Ｐゴシック" w:hint="eastAsia"/>
              </w:rPr>
              <w:t>有害事象</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Grade 1</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Grade 2</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Grade 3</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Grade 4</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G3-4</w:t>
            </w:r>
            <w:r w:rsidR="00FA1A87">
              <w:rPr>
                <w:rFonts w:eastAsia="ＭＳ Ｐゴシック" w:hint="eastAsia"/>
              </w:rPr>
              <w:t xml:space="preserve"> (%)</w:t>
            </w:r>
          </w:p>
        </w:tc>
      </w:tr>
      <w:tr w:rsidR="00ED74AF" w:rsidRPr="008403E6" w:rsidTr="00C73754">
        <w:trPr>
          <w:trHeight w:val="420"/>
        </w:trPr>
        <w:tc>
          <w:tcPr>
            <w:tcW w:w="2395" w:type="dxa"/>
          </w:tcPr>
          <w:p w:rsidR="00EF1DCA" w:rsidRPr="00ED74AF" w:rsidRDefault="00EF1DCA" w:rsidP="00ED74AF">
            <w:pPr>
              <w:pStyle w:val="Default"/>
              <w:rPr>
                <w:rFonts w:eastAsia="ＭＳ Ｐゴシック"/>
              </w:rPr>
            </w:pPr>
            <w:r w:rsidRPr="00ED74AF">
              <w:rPr>
                <w:rFonts w:eastAsia="ＭＳ Ｐゴシック" w:hint="eastAsia"/>
              </w:rPr>
              <w:t>白血球減少</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2</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10</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10</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4</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51.9%</w:t>
            </w:r>
          </w:p>
        </w:tc>
      </w:tr>
      <w:tr w:rsidR="00ED74AF" w:rsidRPr="008403E6" w:rsidTr="00C73754">
        <w:trPr>
          <w:trHeight w:val="420"/>
        </w:trPr>
        <w:tc>
          <w:tcPr>
            <w:tcW w:w="2395" w:type="dxa"/>
          </w:tcPr>
          <w:p w:rsidR="00EF1DCA" w:rsidRPr="00ED74AF" w:rsidRDefault="00EF1DCA" w:rsidP="00ED74AF">
            <w:pPr>
              <w:pStyle w:val="Default"/>
              <w:rPr>
                <w:rFonts w:eastAsia="ＭＳ Ｐゴシック"/>
              </w:rPr>
            </w:pPr>
            <w:r w:rsidRPr="00ED74AF">
              <w:rPr>
                <w:rFonts w:eastAsia="ＭＳ Ｐゴシック" w:hint="eastAsia"/>
              </w:rPr>
              <w:t>好中球減少</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4</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7</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6</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10</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59.3%</w:t>
            </w:r>
          </w:p>
        </w:tc>
      </w:tr>
      <w:tr w:rsidR="00ED74AF" w:rsidRPr="008403E6" w:rsidTr="00C73754">
        <w:trPr>
          <w:trHeight w:val="420"/>
        </w:trPr>
        <w:tc>
          <w:tcPr>
            <w:tcW w:w="2395" w:type="dxa"/>
          </w:tcPr>
          <w:p w:rsidR="00EF1DCA" w:rsidRPr="00ED74AF" w:rsidRDefault="00EF1DCA" w:rsidP="00ED74AF">
            <w:pPr>
              <w:pStyle w:val="Default"/>
              <w:rPr>
                <w:rFonts w:eastAsia="ＭＳ Ｐゴシック"/>
              </w:rPr>
            </w:pPr>
            <w:r w:rsidRPr="00ED74AF">
              <w:rPr>
                <w:rFonts w:eastAsia="ＭＳ Ｐゴシック" w:hint="eastAsia"/>
              </w:rPr>
              <w:t>血小板減少</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0</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2</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0</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7.4%</w:t>
            </w:r>
          </w:p>
        </w:tc>
      </w:tr>
      <w:tr w:rsidR="00ED74AF" w:rsidRPr="008403E6" w:rsidTr="00C73754">
        <w:trPr>
          <w:trHeight w:val="420"/>
        </w:trPr>
        <w:tc>
          <w:tcPr>
            <w:tcW w:w="2395" w:type="dxa"/>
          </w:tcPr>
          <w:p w:rsidR="00EF1DCA" w:rsidRPr="00ED74AF" w:rsidRDefault="00EF1DCA" w:rsidP="00ED74AF">
            <w:pPr>
              <w:pStyle w:val="Default"/>
              <w:rPr>
                <w:rFonts w:eastAsia="ＭＳ Ｐゴシック"/>
              </w:rPr>
            </w:pPr>
            <w:r w:rsidRPr="00ED74AF">
              <w:rPr>
                <w:rFonts w:eastAsia="ＭＳ Ｐゴシック" w:hint="eastAsia"/>
              </w:rPr>
              <w:t>貧血</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3</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10</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0</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37.1%</w:t>
            </w:r>
          </w:p>
        </w:tc>
      </w:tr>
      <w:tr w:rsidR="00ED74AF" w:rsidRPr="008403E6" w:rsidTr="00C73754">
        <w:trPr>
          <w:trHeight w:val="420"/>
        </w:trPr>
        <w:tc>
          <w:tcPr>
            <w:tcW w:w="2395" w:type="dxa"/>
          </w:tcPr>
          <w:p w:rsidR="00EF1DCA" w:rsidRPr="00ED74AF" w:rsidRDefault="00EF1DCA" w:rsidP="00ED74AF">
            <w:pPr>
              <w:pStyle w:val="Default"/>
              <w:rPr>
                <w:rFonts w:eastAsia="ＭＳ Ｐゴシック"/>
              </w:rPr>
            </w:pPr>
            <w:r w:rsidRPr="00ED74AF">
              <w:rPr>
                <w:rFonts w:eastAsia="ＭＳ Ｐゴシック" w:hint="eastAsia"/>
              </w:rPr>
              <w:t>発熱性好中球減少</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0</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0</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2</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11.1%</w:t>
            </w:r>
          </w:p>
        </w:tc>
      </w:tr>
      <w:tr w:rsidR="00ED74AF" w:rsidRPr="008403E6" w:rsidTr="00C73754">
        <w:trPr>
          <w:trHeight w:val="420"/>
        </w:trPr>
        <w:tc>
          <w:tcPr>
            <w:tcW w:w="2395" w:type="dxa"/>
          </w:tcPr>
          <w:p w:rsidR="00EF1DCA" w:rsidRPr="00ED74AF" w:rsidRDefault="00EF1DCA" w:rsidP="00ED74AF">
            <w:pPr>
              <w:pStyle w:val="Default"/>
              <w:rPr>
                <w:rFonts w:eastAsia="ＭＳ Ｐゴシック"/>
              </w:rPr>
            </w:pPr>
            <w:r w:rsidRPr="00ED74AF">
              <w:rPr>
                <w:rFonts w:eastAsia="ＭＳ Ｐゴシック" w:hint="eastAsia"/>
              </w:rPr>
              <w:t>感染</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0</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2</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11.1%</w:t>
            </w:r>
          </w:p>
        </w:tc>
      </w:tr>
      <w:tr w:rsidR="00ED74AF" w:rsidRPr="008403E6" w:rsidTr="00C73754">
        <w:trPr>
          <w:trHeight w:val="420"/>
        </w:trPr>
        <w:tc>
          <w:tcPr>
            <w:tcW w:w="2395" w:type="dxa"/>
          </w:tcPr>
          <w:p w:rsidR="00EF1DCA" w:rsidRPr="00ED74AF" w:rsidRDefault="00EF1DCA" w:rsidP="00ED74AF">
            <w:pPr>
              <w:pStyle w:val="Default"/>
              <w:rPr>
                <w:rFonts w:eastAsia="ＭＳ Ｐゴシック"/>
              </w:rPr>
            </w:pPr>
            <w:r w:rsidRPr="00ED74AF">
              <w:rPr>
                <w:rFonts w:eastAsia="ＭＳ Ｐゴシック" w:hint="eastAsia"/>
              </w:rPr>
              <w:t>嘔気</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13</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7</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3</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14.8%</w:t>
            </w:r>
          </w:p>
        </w:tc>
      </w:tr>
      <w:tr w:rsidR="00ED74AF" w:rsidRPr="008403E6" w:rsidTr="00C73754">
        <w:trPr>
          <w:trHeight w:val="420"/>
        </w:trPr>
        <w:tc>
          <w:tcPr>
            <w:tcW w:w="2395" w:type="dxa"/>
          </w:tcPr>
          <w:p w:rsidR="00EF1DCA" w:rsidRPr="00ED74AF" w:rsidRDefault="00EF1DCA" w:rsidP="00ED74AF">
            <w:pPr>
              <w:pStyle w:val="Default"/>
              <w:rPr>
                <w:rFonts w:eastAsia="ＭＳ Ｐゴシック"/>
              </w:rPr>
            </w:pPr>
            <w:r w:rsidRPr="00ED74AF">
              <w:rPr>
                <w:rFonts w:eastAsia="ＭＳ Ｐゴシック" w:hint="eastAsia"/>
              </w:rPr>
              <w:t>嘔吐</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13</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2</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3</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14.8%</w:t>
            </w:r>
          </w:p>
        </w:tc>
      </w:tr>
      <w:tr w:rsidR="00ED74AF" w:rsidRPr="008403E6" w:rsidTr="00C73754">
        <w:trPr>
          <w:trHeight w:val="420"/>
        </w:trPr>
        <w:tc>
          <w:tcPr>
            <w:tcW w:w="2395" w:type="dxa"/>
          </w:tcPr>
          <w:p w:rsidR="00EF1DCA" w:rsidRPr="00ED74AF" w:rsidRDefault="00EF1DCA" w:rsidP="00ED74AF">
            <w:pPr>
              <w:pStyle w:val="Default"/>
              <w:rPr>
                <w:rFonts w:eastAsia="ＭＳ Ｐゴシック"/>
              </w:rPr>
            </w:pPr>
            <w:r w:rsidRPr="00ED74AF">
              <w:rPr>
                <w:rFonts w:eastAsia="ＭＳ Ｐゴシック" w:hint="eastAsia"/>
              </w:rPr>
              <w:t>下痢</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6</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1</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2</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0</w:t>
            </w:r>
          </w:p>
        </w:tc>
        <w:tc>
          <w:tcPr>
            <w:tcW w:w="1415" w:type="dxa"/>
          </w:tcPr>
          <w:p w:rsidR="00EF1DCA" w:rsidRPr="00ED74AF" w:rsidRDefault="00EF1DCA" w:rsidP="00ED74AF">
            <w:pPr>
              <w:pStyle w:val="Default"/>
              <w:jc w:val="center"/>
              <w:rPr>
                <w:rFonts w:eastAsia="ＭＳ Ｐゴシック"/>
              </w:rPr>
            </w:pPr>
            <w:r w:rsidRPr="00ED74AF">
              <w:rPr>
                <w:rFonts w:eastAsia="ＭＳ Ｐゴシック" w:hint="eastAsia"/>
              </w:rPr>
              <w:t>7.4%</w:t>
            </w:r>
          </w:p>
        </w:tc>
      </w:tr>
    </w:tbl>
    <w:p w:rsidR="0012581F" w:rsidRPr="000553BF" w:rsidRDefault="0012581F" w:rsidP="005B61A1">
      <w:pPr>
        <w:jc w:val="left"/>
        <w:rPr>
          <w:rFonts w:ascii="ＭＳ Ｐゴシック" w:eastAsia="ＭＳ Ｐゴシック" w:hAnsi="ＭＳ Ｐゴシック"/>
          <w:b/>
          <w:bCs/>
          <w:sz w:val="24"/>
        </w:rPr>
      </w:pPr>
    </w:p>
    <w:p w:rsidR="003F5062" w:rsidRPr="000553BF" w:rsidRDefault="003F5062" w:rsidP="00BE5426">
      <w:pPr>
        <w:spacing w:beforeLines="50"/>
        <w:jc w:val="left"/>
        <w:rPr>
          <w:rFonts w:ascii="ＭＳ Ｐゴシック" w:eastAsia="ＭＳ Ｐゴシック" w:hAnsi="ＭＳ Ｐゴシック"/>
          <w:b/>
          <w:bCs/>
          <w:sz w:val="24"/>
        </w:rPr>
      </w:pPr>
      <w:r w:rsidRPr="000553BF">
        <w:rPr>
          <w:rFonts w:ascii="ＭＳ Ｐゴシック" w:eastAsia="ＭＳ Ｐゴシック" w:hAnsi="ＭＳ Ｐゴシック" w:hint="eastAsia"/>
          <w:b/>
          <w:bCs/>
          <w:sz w:val="24"/>
        </w:rPr>
        <w:t>（</w:t>
      </w:r>
      <w:r w:rsidR="00984900" w:rsidRPr="000553BF">
        <w:rPr>
          <w:rFonts w:ascii="ＭＳ Ｐゴシック" w:eastAsia="ＭＳ Ｐゴシック" w:hAnsi="ＭＳ Ｐゴシック" w:hint="eastAsia"/>
          <w:b/>
          <w:bCs/>
          <w:sz w:val="24"/>
        </w:rPr>
        <w:t>３</w:t>
      </w:r>
      <w:r w:rsidRPr="000553BF">
        <w:rPr>
          <w:rFonts w:ascii="ＭＳ Ｐゴシック" w:eastAsia="ＭＳ Ｐゴシック" w:hAnsi="ＭＳ Ｐゴシック" w:hint="eastAsia"/>
          <w:b/>
          <w:bCs/>
          <w:sz w:val="24"/>
        </w:rPr>
        <w:t>）副作用が現われたときの治療について</w:t>
      </w:r>
    </w:p>
    <w:p w:rsidR="00C215CC" w:rsidRPr="000553BF" w:rsidRDefault="00537F36" w:rsidP="008B482F">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抗がん剤</w:t>
      </w:r>
      <w:r w:rsidR="00C215CC" w:rsidRPr="000553BF">
        <w:rPr>
          <w:rFonts w:ascii="ＭＳ Ｐゴシック" w:eastAsia="ＭＳ Ｐゴシック" w:hAnsi="ＭＳ Ｐゴシック" w:hint="eastAsia"/>
          <w:sz w:val="24"/>
          <w:szCs w:val="24"/>
        </w:rPr>
        <w:t>の副作用の現われ方には個人差があり、どのような副作用が現われるか治療開始前に完全に予想することはできません</w:t>
      </w:r>
      <w:r w:rsidR="00F1424C" w:rsidRPr="000553BF">
        <w:rPr>
          <w:rFonts w:ascii="ＭＳ Ｐゴシック" w:eastAsia="ＭＳ Ｐゴシック" w:hAnsi="ＭＳ Ｐゴシック" w:hint="eastAsia"/>
          <w:sz w:val="24"/>
          <w:szCs w:val="24"/>
        </w:rPr>
        <w:t>。</w:t>
      </w:r>
      <w:r w:rsidR="004D31F3" w:rsidRPr="000553BF">
        <w:rPr>
          <w:rFonts w:ascii="ＭＳ Ｐゴシック" w:eastAsia="ＭＳ Ｐゴシック" w:hAnsi="ＭＳ Ｐゴシック" w:hint="eastAsia"/>
          <w:sz w:val="24"/>
          <w:szCs w:val="24"/>
        </w:rPr>
        <w:t>副作用が現われたときは、抗がん剤</w:t>
      </w:r>
      <w:r w:rsidR="00FE569D" w:rsidRPr="000553BF">
        <w:rPr>
          <w:rFonts w:ascii="ＭＳ Ｐゴシック" w:eastAsia="ＭＳ Ｐゴシック" w:hAnsi="ＭＳ Ｐゴシック" w:hint="eastAsia"/>
          <w:sz w:val="24"/>
          <w:szCs w:val="24"/>
        </w:rPr>
        <w:t>の投与を一旦中止したり、投与量を減らしたり、あるいは症状をやわらげる治療などの処置を行います。</w:t>
      </w:r>
    </w:p>
    <w:p w:rsidR="002E438F" w:rsidRPr="000553BF" w:rsidRDefault="007E2C69" w:rsidP="008B482F">
      <w:pPr>
        <w:spacing w:line="40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また、下痢や吐き気などの副作用は</w:t>
      </w:r>
      <w:r w:rsidR="002E438F" w:rsidRPr="000553BF">
        <w:rPr>
          <w:rFonts w:ascii="ＭＳ Ｐゴシック" w:eastAsia="ＭＳ Ｐゴシック" w:hAnsi="ＭＳ Ｐゴシック" w:hint="eastAsia"/>
          <w:sz w:val="24"/>
          <w:szCs w:val="24"/>
        </w:rPr>
        <w:t>本人にしかわかりません。なにかあれば、我慢せずに早めに伝えていただければ、早めに対応でき、副作用を最小限にすることができます。遠慮せずに担当</w:t>
      </w:r>
      <w:r w:rsidR="00AE6758" w:rsidRPr="000553BF">
        <w:rPr>
          <w:rFonts w:ascii="ＭＳ Ｐゴシック" w:eastAsia="ＭＳ Ｐゴシック" w:hAnsi="ＭＳ Ｐゴシック" w:hint="eastAsia"/>
          <w:sz w:val="24"/>
          <w:szCs w:val="24"/>
        </w:rPr>
        <w:t>医師</w:t>
      </w:r>
      <w:r w:rsidR="002E438F" w:rsidRPr="000553BF">
        <w:rPr>
          <w:rFonts w:ascii="ＭＳ Ｐゴシック" w:eastAsia="ＭＳ Ｐゴシック" w:hAnsi="ＭＳ Ｐゴシック" w:hint="eastAsia"/>
          <w:sz w:val="24"/>
          <w:szCs w:val="24"/>
        </w:rPr>
        <w:t>や看護師へお伝えください。</w:t>
      </w:r>
    </w:p>
    <w:p w:rsidR="004D31F3" w:rsidRPr="000553BF" w:rsidRDefault="004D31F3" w:rsidP="00BE5426">
      <w:pPr>
        <w:spacing w:beforeLines="50" w:line="400" w:lineRule="atLeast"/>
        <w:rPr>
          <w:rFonts w:ascii="ＭＳ Ｐゴシック" w:eastAsia="ＭＳ Ｐゴシック" w:hAnsi="ＭＳ Ｐゴシック"/>
          <w:b/>
          <w:sz w:val="28"/>
          <w:u w:val="single"/>
        </w:rPr>
      </w:pPr>
      <w:r w:rsidRPr="000553BF">
        <w:rPr>
          <w:rFonts w:ascii="ＭＳ Ｐゴシック" w:eastAsia="ＭＳ Ｐゴシック" w:hAnsi="ＭＳ Ｐゴシック" w:hint="eastAsia"/>
          <w:b/>
          <w:sz w:val="28"/>
          <w:u w:val="single"/>
        </w:rPr>
        <w:t>７．他の治療法について</w:t>
      </w:r>
    </w:p>
    <w:p w:rsidR="00CC0F4F" w:rsidRDefault="004D31F3" w:rsidP="00266E0C">
      <w:pPr>
        <w:pStyle w:val="ad"/>
        <w:overflowPunct w:val="0"/>
        <w:spacing w:line="360" w:lineRule="exact"/>
        <w:ind w:leftChars="0" w:left="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 xml:space="preserve">　この臨床試験の治療法である</w:t>
      </w:r>
      <w:r w:rsidR="007E2C69">
        <w:rPr>
          <w:rFonts w:ascii="ＭＳ Ｐゴシック" w:eastAsia="ＭＳ Ｐゴシック" w:hAnsi="ＭＳ Ｐゴシック" w:hint="eastAsia"/>
          <w:sz w:val="24"/>
          <w:szCs w:val="24"/>
        </w:rPr>
        <w:t>個別化投与イリノテカンと経口エトポシド併用</w:t>
      </w:r>
      <w:r w:rsidR="00ED74AF" w:rsidRPr="00ED74AF">
        <w:rPr>
          <w:rFonts w:ascii="ＭＳ Ｐゴシック" w:eastAsia="ＭＳ Ｐゴシック" w:hAnsi="ＭＳ Ｐゴシック" w:hint="eastAsia"/>
          <w:sz w:val="24"/>
          <w:szCs w:val="24"/>
        </w:rPr>
        <w:t>療法</w:t>
      </w:r>
      <w:r w:rsidRPr="000553BF">
        <w:rPr>
          <w:rFonts w:ascii="ＭＳ Ｐゴシック" w:eastAsia="ＭＳ Ｐゴシック" w:hAnsi="ＭＳ Ｐゴシック" w:hint="eastAsia"/>
          <w:sz w:val="24"/>
          <w:szCs w:val="24"/>
        </w:rPr>
        <w:t>を希望されない場合、</w:t>
      </w:r>
      <w:r w:rsidRPr="00913DB5">
        <w:rPr>
          <w:rFonts w:ascii="ＭＳ Ｐゴシック" w:eastAsia="ＭＳ Ｐゴシック" w:hAnsi="ＭＳ Ｐゴシック" w:hint="eastAsia"/>
          <w:color w:val="000000" w:themeColor="text1"/>
          <w:sz w:val="24"/>
          <w:szCs w:val="24"/>
        </w:rPr>
        <w:t>他の治療法として</w:t>
      </w:r>
      <w:r w:rsidR="00FD7F7C" w:rsidRPr="00913DB5">
        <w:rPr>
          <w:rFonts w:ascii="ＭＳ Ｐゴシック" w:eastAsia="ＭＳ Ｐゴシック" w:hAnsi="ＭＳ Ｐゴシック" w:hint="eastAsia"/>
          <w:color w:val="000000" w:themeColor="text1"/>
          <w:sz w:val="24"/>
          <w:szCs w:val="24"/>
        </w:rPr>
        <w:t>リポソーマルドキソルビシン</w:t>
      </w:r>
      <w:r w:rsidRPr="00913DB5">
        <w:rPr>
          <w:rFonts w:ascii="ＭＳ Ｐゴシック" w:eastAsia="ＭＳ Ｐゴシック" w:hAnsi="ＭＳ Ｐゴシック" w:hint="eastAsia"/>
          <w:color w:val="000000" w:themeColor="text1"/>
          <w:sz w:val="24"/>
          <w:szCs w:val="24"/>
        </w:rPr>
        <w:t>療法</w:t>
      </w:r>
      <w:r w:rsidR="00FD7F7C" w:rsidRPr="00913DB5">
        <w:rPr>
          <w:rFonts w:ascii="ＭＳ Ｐゴシック" w:eastAsia="ＭＳ Ｐゴシック" w:hAnsi="ＭＳ Ｐゴシック" w:hint="eastAsia"/>
          <w:color w:val="000000" w:themeColor="text1"/>
          <w:sz w:val="24"/>
          <w:szCs w:val="24"/>
        </w:rPr>
        <w:t>、ゲムシタビン療法、トポテカン療法、パクリタ</w:t>
      </w:r>
      <w:r w:rsidR="00FD7F7C">
        <w:rPr>
          <w:rFonts w:ascii="ＭＳ Ｐゴシック" w:eastAsia="ＭＳ Ｐゴシック" w:hAnsi="ＭＳ Ｐゴシック" w:hint="eastAsia"/>
          <w:sz w:val="24"/>
          <w:szCs w:val="24"/>
        </w:rPr>
        <w:t>キセル療法、ドセタキセル療法、イリノテカン療法、エトポシド療法</w:t>
      </w:r>
      <w:r w:rsidR="00266E0C" w:rsidRPr="000553BF">
        <w:rPr>
          <w:rFonts w:ascii="ＭＳ Ｐゴシック" w:eastAsia="ＭＳ Ｐゴシック" w:hAnsi="ＭＳ Ｐゴシック" w:hint="eastAsia"/>
          <w:sz w:val="24"/>
          <w:szCs w:val="24"/>
        </w:rPr>
        <w:t>が選択肢としてあげられます。</w:t>
      </w:r>
    </w:p>
    <w:p w:rsidR="004D31F3" w:rsidRDefault="00FD7F7C" w:rsidP="00FD7F7C">
      <w:pPr>
        <w:pStyle w:val="ad"/>
        <w:overflowPunct w:val="0"/>
        <w:spacing w:line="360" w:lineRule="exact"/>
        <w:ind w:leftChars="0" w:left="0" w:firstLineChars="100" w:firstLine="240"/>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治療法の</w:t>
      </w:r>
      <w:r w:rsidR="004D31F3" w:rsidRPr="00CC0F4F">
        <w:rPr>
          <w:rFonts w:ascii="ＭＳ Ｐゴシック" w:eastAsia="ＭＳ Ｐゴシック" w:hAnsi="ＭＳ Ｐゴシック" w:hint="eastAsia"/>
          <w:color w:val="000000" w:themeColor="text1"/>
          <w:sz w:val="24"/>
          <w:szCs w:val="24"/>
        </w:rPr>
        <w:t>選択</w:t>
      </w:r>
      <w:r>
        <w:rPr>
          <w:rFonts w:ascii="ＭＳ Ｐゴシック" w:eastAsia="ＭＳ Ｐゴシック" w:hAnsi="ＭＳ Ｐゴシック" w:hint="eastAsia"/>
          <w:color w:val="000000" w:themeColor="text1"/>
          <w:sz w:val="24"/>
          <w:szCs w:val="24"/>
        </w:rPr>
        <w:t>に関しては</w:t>
      </w:r>
      <w:r w:rsidR="004D31F3" w:rsidRPr="00CC0F4F">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投与法や</w:t>
      </w:r>
      <w:r w:rsidR="00743052">
        <w:rPr>
          <w:rFonts w:ascii="ＭＳ Ｐゴシック" w:eastAsia="ＭＳ Ｐゴシック" w:hAnsi="ＭＳ Ｐゴシック" w:hint="eastAsia"/>
          <w:color w:val="000000" w:themeColor="text1"/>
          <w:sz w:val="24"/>
          <w:szCs w:val="24"/>
        </w:rPr>
        <w:t>予想される</w:t>
      </w:r>
      <w:r>
        <w:rPr>
          <w:rFonts w:ascii="ＭＳ Ｐゴシック" w:eastAsia="ＭＳ Ｐゴシック" w:hAnsi="ＭＳ Ｐゴシック" w:hint="eastAsia"/>
          <w:color w:val="000000" w:themeColor="text1"/>
          <w:sz w:val="24"/>
          <w:szCs w:val="24"/>
        </w:rPr>
        <w:t>副作用の種類により選択されますが、</w:t>
      </w:r>
      <w:r w:rsidR="004D31F3" w:rsidRPr="00CC0F4F">
        <w:rPr>
          <w:rFonts w:ascii="ＭＳ Ｐゴシック" w:eastAsia="ＭＳ Ｐゴシック" w:hAnsi="ＭＳ Ｐゴシック" w:hint="eastAsia"/>
          <w:color w:val="000000" w:themeColor="text1"/>
          <w:sz w:val="24"/>
          <w:szCs w:val="24"/>
        </w:rPr>
        <w:t>ご家族や</w:t>
      </w:r>
      <w:r w:rsidR="00CE2615" w:rsidRPr="00CC0F4F">
        <w:rPr>
          <w:rFonts w:ascii="ＭＳ Ｐゴシック" w:eastAsia="ＭＳ Ｐゴシック" w:hAnsi="ＭＳ Ｐゴシック" w:hint="eastAsia"/>
          <w:color w:val="000000" w:themeColor="text1"/>
          <w:sz w:val="24"/>
          <w:szCs w:val="24"/>
        </w:rPr>
        <w:t>担当医師と</w:t>
      </w:r>
      <w:r w:rsidR="00743052">
        <w:rPr>
          <w:rFonts w:ascii="ＭＳ Ｐゴシック" w:eastAsia="ＭＳ Ｐゴシック" w:hAnsi="ＭＳ Ｐゴシック" w:hint="eastAsia"/>
          <w:color w:val="000000" w:themeColor="text1"/>
          <w:sz w:val="24"/>
          <w:szCs w:val="24"/>
        </w:rPr>
        <w:t>十分に話し合ったうえで、より適切と思われる治療法を選んで頂く</w:t>
      </w:r>
      <w:r w:rsidR="004D31F3" w:rsidRPr="00CC0F4F">
        <w:rPr>
          <w:rFonts w:ascii="ＭＳ Ｐゴシック" w:eastAsia="ＭＳ Ｐゴシック" w:hAnsi="ＭＳ Ｐゴシック" w:hint="eastAsia"/>
          <w:color w:val="000000" w:themeColor="text1"/>
          <w:sz w:val="24"/>
          <w:szCs w:val="24"/>
        </w:rPr>
        <w:t>ことになります。</w:t>
      </w:r>
    </w:p>
    <w:p w:rsidR="00743052" w:rsidRDefault="00743052" w:rsidP="00FD7F7C">
      <w:pPr>
        <w:pStyle w:val="ad"/>
        <w:overflowPunct w:val="0"/>
        <w:spacing w:line="360" w:lineRule="exact"/>
        <w:ind w:leftChars="0" w:left="0" w:firstLineChars="100" w:firstLine="240"/>
        <w:rPr>
          <w:rFonts w:ascii="ＭＳ Ｐゴシック" w:eastAsia="ＭＳ Ｐゴシック" w:hAnsi="ＭＳ Ｐゴシック"/>
          <w:color w:val="000000" w:themeColor="text1"/>
          <w:sz w:val="24"/>
          <w:szCs w:val="24"/>
        </w:rPr>
      </w:pPr>
    </w:p>
    <w:p w:rsidR="00F2223E" w:rsidRPr="00743052" w:rsidRDefault="00F2223E" w:rsidP="00FD7F7C">
      <w:pPr>
        <w:pStyle w:val="ad"/>
        <w:overflowPunct w:val="0"/>
        <w:spacing w:line="360" w:lineRule="exact"/>
        <w:ind w:leftChars="0" w:left="0" w:firstLineChars="100" w:firstLine="240"/>
        <w:rPr>
          <w:rFonts w:ascii="ＭＳ Ｐゴシック" w:eastAsia="ＭＳ Ｐゴシック" w:hAnsi="ＭＳ Ｐゴシック"/>
          <w:color w:val="000000" w:themeColor="text1"/>
          <w:sz w:val="24"/>
          <w:szCs w:val="24"/>
        </w:rPr>
      </w:pPr>
    </w:p>
    <w:p w:rsidR="002E438F" w:rsidRPr="000553BF" w:rsidRDefault="00266E0C" w:rsidP="00BE5426">
      <w:pPr>
        <w:spacing w:beforeLines="50" w:line="400" w:lineRule="atLeast"/>
        <w:rPr>
          <w:rFonts w:ascii="ＭＳ Ｐゴシック" w:eastAsia="ＭＳ Ｐゴシック" w:hAnsi="ＭＳ Ｐゴシック"/>
          <w:sz w:val="23"/>
        </w:rPr>
      </w:pPr>
      <w:r w:rsidRPr="000553BF">
        <w:rPr>
          <w:rFonts w:ascii="ＭＳ Ｐゴシック" w:eastAsia="ＭＳ Ｐゴシック" w:hAnsi="ＭＳ Ｐゴシック" w:hint="eastAsia"/>
          <w:b/>
          <w:sz w:val="28"/>
          <w:u w:val="single"/>
        </w:rPr>
        <w:lastRenderedPageBreak/>
        <w:t>８</w:t>
      </w:r>
      <w:r w:rsidR="002E438F" w:rsidRPr="000553BF">
        <w:rPr>
          <w:rFonts w:ascii="ＭＳ Ｐゴシック" w:eastAsia="ＭＳ Ｐゴシック" w:hAnsi="ＭＳ Ｐゴシック" w:hint="eastAsia"/>
          <w:b/>
          <w:sz w:val="28"/>
          <w:u w:val="single"/>
        </w:rPr>
        <w:t>．健康被害が発生した場合について</w:t>
      </w:r>
    </w:p>
    <w:p w:rsidR="007E2C69" w:rsidRDefault="004D31F3" w:rsidP="00965741">
      <w:pPr>
        <w:adjustRightInd/>
        <w:snapToGrid w:val="0"/>
        <w:spacing w:line="400" w:lineRule="exact"/>
        <w:ind w:firstLineChars="100" w:firstLine="240"/>
        <w:jc w:val="left"/>
        <w:textAlignment w:val="auto"/>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この臨床</w:t>
      </w:r>
      <w:r w:rsidR="00274B48" w:rsidRPr="000553BF">
        <w:rPr>
          <w:rFonts w:ascii="ＭＳ Ｐゴシック" w:eastAsia="ＭＳ Ｐゴシック" w:hAnsi="ＭＳ Ｐゴシック" w:hint="eastAsia"/>
          <w:sz w:val="24"/>
          <w:szCs w:val="24"/>
        </w:rPr>
        <w:t>試験ではあなたの身体の状態に万全の注意を払いますが、</w:t>
      </w:r>
      <w:r w:rsidR="00CF2CFE" w:rsidRPr="000553BF">
        <w:rPr>
          <w:rFonts w:ascii="ＭＳ Ｐゴシック" w:eastAsia="ＭＳ Ｐゴシック" w:hAnsi="ＭＳ Ｐゴシック" w:hint="eastAsia"/>
          <w:sz w:val="24"/>
          <w:szCs w:val="24"/>
        </w:rPr>
        <w:t>お薬</w:t>
      </w:r>
      <w:r w:rsidR="00274B48" w:rsidRPr="000553BF">
        <w:rPr>
          <w:rFonts w:ascii="ＭＳ Ｐゴシック" w:eastAsia="ＭＳ Ｐゴシック" w:hAnsi="ＭＳ Ｐゴシック" w:hint="eastAsia"/>
          <w:sz w:val="24"/>
          <w:szCs w:val="24"/>
        </w:rPr>
        <w:t>による副作用により、健康被害が生じてしまう可能性を否定することはできません。</w:t>
      </w:r>
      <w:r w:rsidR="00CB5426" w:rsidRPr="000553BF">
        <w:rPr>
          <w:rFonts w:ascii="ＭＳ Ｐゴシック" w:eastAsia="ＭＳ Ｐゴシック" w:hAnsi="ＭＳ Ｐゴシック" w:hint="eastAsia"/>
          <w:sz w:val="24"/>
          <w:szCs w:val="24"/>
        </w:rPr>
        <w:t>頻度は低いですが、</w:t>
      </w:r>
      <w:r w:rsidRPr="000553BF">
        <w:rPr>
          <w:rFonts w:ascii="ＭＳ Ｐゴシック" w:eastAsia="ＭＳ Ｐゴシック" w:hAnsi="ＭＳ Ｐゴシック" w:hint="eastAsia"/>
          <w:sz w:val="24"/>
          <w:szCs w:val="24"/>
        </w:rPr>
        <w:t>重篤</w:t>
      </w:r>
      <w:r w:rsidR="00CE2615" w:rsidRPr="000553BF">
        <w:rPr>
          <w:rFonts w:ascii="ＭＳ Ｐゴシック" w:eastAsia="ＭＳ Ｐゴシック" w:hAnsi="ＭＳ Ｐゴシック" w:hint="eastAsia"/>
          <w:sz w:val="24"/>
          <w:szCs w:val="24"/>
        </w:rPr>
        <w:t>な</w:t>
      </w:r>
      <w:r w:rsidR="00CB5426" w:rsidRPr="000553BF">
        <w:rPr>
          <w:rFonts w:ascii="ＭＳ Ｐゴシック" w:eastAsia="ＭＳ Ｐゴシック" w:hAnsi="ＭＳ Ｐゴシック" w:hint="eastAsia"/>
          <w:sz w:val="24"/>
          <w:szCs w:val="24"/>
        </w:rPr>
        <w:t>副作用の</w:t>
      </w:r>
      <w:r w:rsidR="00CE2615" w:rsidRPr="000553BF">
        <w:rPr>
          <w:rFonts w:ascii="ＭＳ Ｐゴシック" w:eastAsia="ＭＳ Ｐゴシック" w:hAnsi="ＭＳ Ｐゴシック" w:hint="eastAsia"/>
          <w:sz w:val="24"/>
          <w:szCs w:val="24"/>
        </w:rPr>
        <w:t>場合には後遺症を残したり、死亡に至る可能性もありえます。</w:t>
      </w:r>
    </w:p>
    <w:p w:rsidR="007E2C69" w:rsidRDefault="00CE2615" w:rsidP="00965741">
      <w:pPr>
        <w:adjustRightInd/>
        <w:snapToGrid w:val="0"/>
        <w:spacing w:line="400" w:lineRule="exact"/>
        <w:ind w:firstLineChars="100" w:firstLine="240"/>
        <w:jc w:val="left"/>
        <w:textAlignment w:val="auto"/>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もし</w:t>
      </w:r>
      <w:r w:rsidR="00274B48" w:rsidRPr="000553BF">
        <w:rPr>
          <w:rFonts w:ascii="ＭＳ Ｐゴシック" w:eastAsia="ＭＳ Ｐゴシック" w:hAnsi="ＭＳ Ｐゴシック" w:hint="eastAsia"/>
          <w:sz w:val="24"/>
          <w:szCs w:val="24"/>
        </w:rPr>
        <w:t>この試験に参加している間に、あなたに副作用などの健康</w:t>
      </w:r>
      <w:r w:rsidR="004D31F3" w:rsidRPr="000553BF">
        <w:rPr>
          <w:rFonts w:ascii="ＭＳ Ｐゴシック" w:eastAsia="ＭＳ Ｐゴシック" w:hAnsi="ＭＳ Ｐゴシック" w:hint="eastAsia"/>
          <w:sz w:val="24"/>
          <w:szCs w:val="24"/>
        </w:rPr>
        <w:t>被害が生じた場合には、必要な治療を含めた最善の処置を行います。</w:t>
      </w:r>
    </w:p>
    <w:p w:rsidR="00274B48" w:rsidRPr="000553BF" w:rsidRDefault="004D31F3" w:rsidP="00965741">
      <w:pPr>
        <w:adjustRightInd/>
        <w:snapToGrid w:val="0"/>
        <w:spacing w:line="400" w:lineRule="exact"/>
        <w:ind w:firstLineChars="100" w:firstLine="240"/>
        <w:jc w:val="left"/>
        <w:textAlignment w:val="auto"/>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この臨床</w:t>
      </w:r>
      <w:r w:rsidR="00274B48" w:rsidRPr="000553BF">
        <w:rPr>
          <w:rFonts w:ascii="ＭＳ Ｐゴシック" w:eastAsia="ＭＳ Ｐゴシック" w:hAnsi="ＭＳ Ｐゴシック" w:hint="eastAsia"/>
          <w:sz w:val="24"/>
          <w:szCs w:val="24"/>
        </w:rPr>
        <w:t>試験に用いる</w:t>
      </w:r>
      <w:r w:rsidRPr="000553BF">
        <w:rPr>
          <w:rFonts w:ascii="ＭＳ Ｐゴシック" w:eastAsia="ＭＳ Ｐゴシック" w:hAnsi="ＭＳ Ｐゴシック" w:hint="eastAsia"/>
          <w:sz w:val="24"/>
          <w:szCs w:val="24"/>
        </w:rPr>
        <w:t>お</w:t>
      </w:r>
      <w:r w:rsidR="00274B48" w:rsidRPr="000553BF">
        <w:rPr>
          <w:rFonts w:ascii="ＭＳ Ｐゴシック" w:eastAsia="ＭＳ Ｐゴシック" w:hAnsi="ＭＳ Ｐゴシック" w:hint="eastAsia"/>
          <w:sz w:val="24"/>
          <w:szCs w:val="24"/>
        </w:rPr>
        <w:t>薬は抗がん剤であるため、医薬品副作用被害救済制度の対象となりませ</w:t>
      </w:r>
      <w:r w:rsidR="002A6E73" w:rsidRPr="000553BF">
        <w:rPr>
          <w:rFonts w:ascii="ＭＳ Ｐゴシック" w:eastAsia="ＭＳ Ｐゴシック" w:hAnsi="ＭＳ Ｐゴシック" w:hint="eastAsia"/>
          <w:sz w:val="24"/>
          <w:szCs w:val="24"/>
        </w:rPr>
        <w:t>んし、特別な補償保険を作成することができません。</w:t>
      </w:r>
      <w:r w:rsidR="00274B48" w:rsidRPr="000553BF">
        <w:rPr>
          <w:rFonts w:ascii="ＭＳ Ｐゴシック" w:eastAsia="ＭＳ Ｐゴシック" w:hAnsi="ＭＳ Ｐゴシック" w:hint="eastAsia"/>
          <w:sz w:val="24"/>
          <w:szCs w:val="24"/>
        </w:rPr>
        <w:t>したがって、お薬による健康被害の治療は通常の診療</w:t>
      </w:r>
      <w:r w:rsidR="002A6E73" w:rsidRPr="000553BF">
        <w:rPr>
          <w:rFonts w:ascii="ＭＳ Ｐゴシック" w:eastAsia="ＭＳ Ｐゴシック" w:hAnsi="ＭＳ Ｐゴシック" w:hint="eastAsia"/>
          <w:sz w:val="24"/>
          <w:szCs w:val="24"/>
        </w:rPr>
        <w:t>範囲で誠意</w:t>
      </w:r>
      <w:r w:rsidR="00CE2615" w:rsidRPr="000553BF">
        <w:rPr>
          <w:rFonts w:ascii="ＭＳ Ｐゴシック" w:eastAsia="ＭＳ Ｐゴシック" w:hAnsi="ＭＳ Ｐゴシック" w:hint="eastAsia"/>
          <w:sz w:val="24"/>
          <w:szCs w:val="24"/>
        </w:rPr>
        <w:t>をもって</w:t>
      </w:r>
      <w:r w:rsidR="002A6E73" w:rsidRPr="000553BF">
        <w:rPr>
          <w:rFonts w:ascii="ＭＳ Ｐゴシック" w:eastAsia="ＭＳ Ｐゴシック" w:hAnsi="ＭＳ Ｐゴシック" w:hint="eastAsia"/>
          <w:sz w:val="24"/>
          <w:szCs w:val="24"/>
        </w:rPr>
        <w:t>行わせていただき、その費用は、</w:t>
      </w:r>
      <w:r w:rsidR="00274B48" w:rsidRPr="000553BF">
        <w:rPr>
          <w:rFonts w:ascii="ＭＳ Ｐゴシック" w:eastAsia="ＭＳ Ｐゴシック" w:hAnsi="ＭＳ Ｐゴシック" w:hint="eastAsia"/>
          <w:sz w:val="24"/>
          <w:szCs w:val="24"/>
        </w:rPr>
        <w:t>あなたの健康保険を用い</w:t>
      </w:r>
      <w:r w:rsidR="002A6E73" w:rsidRPr="000553BF">
        <w:rPr>
          <w:rFonts w:ascii="ＭＳ Ｐゴシック" w:eastAsia="ＭＳ Ｐゴシック" w:hAnsi="ＭＳ Ｐゴシック" w:hint="eastAsia"/>
          <w:sz w:val="24"/>
          <w:szCs w:val="24"/>
        </w:rPr>
        <w:t>させていただきます</w:t>
      </w:r>
      <w:r w:rsidR="00274B48" w:rsidRPr="000553BF">
        <w:rPr>
          <w:rFonts w:ascii="ＭＳ Ｐゴシック" w:eastAsia="ＭＳ Ｐゴシック" w:hAnsi="ＭＳ Ｐゴシック" w:hint="eastAsia"/>
          <w:sz w:val="24"/>
          <w:szCs w:val="24"/>
        </w:rPr>
        <w:t>。</w:t>
      </w:r>
    </w:p>
    <w:p w:rsidR="00CF2CFE" w:rsidRPr="000553BF" w:rsidRDefault="00CF2CFE" w:rsidP="00965741">
      <w:pPr>
        <w:adjustRightInd/>
        <w:snapToGrid w:val="0"/>
        <w:spacing w:line="400" w:lineRule="exact"/>
        <w:ind w:firstLineChars="100" w:firstLine="240"/>
        <w:jc w:val="left"/>
        <w:textAlignment w:val="auto"/>
        <w:rPr>
          <w:rFonts w:ascii="ＭＳ Ｐゴシック" w:eastAsia="ＭＳ Ｐゴシック" w:hAnsi="ＭＳ Ｐゴシック"/>
          <w:sz w:val="24"/>
          <w:szCs w:val="24"/>
        </w:rPr>
      </w:pPr>
    </w:p>
    <w:p w:rsidR="002E438F" w:rsidRPr="000553BF" w:rsidRDefault="00266E0C" w:rsidP="00BE5426">
      <w:pPr>
        <w:spacing w:beforeLines="50" w:line="400" w:lineRule="atLeast"/>
        <w:rPr>
          <w:rFonts w:ascii="ＭＳ Ｐゴシック" w:eastAsia="ＭＳ Ｐゴシック" w:hAnsi="ＭＳ Ｐゴシック"/>
          <w:b/>
          <w:bCs/>
          <w:sz w:val="28"/>
          <w:u w:val="single"/>
        </w:rPr>
      </w:pPr>
      <w:r w:rsidRPr="000553BF">
        <w:rPr>
          <w:rFonts w:ascii="ＭＳ Ｐゴシック" w:eastAsia="ＭＳ Ｐゴシック" w:hAnsi="ＭＳ Ｐゴシック" w:hint="eastAsia"/>
          <w:b/>
          <w:bCs/>
          <w:sz w:val="28"/>
          <w:u w:val="single"/>
        </w:rPr>
        <w:t>９</w:t>
      </w:r>
      <w:r w:rsidR="002E438F" w:rsidRPr="000553BF">
        <w:rPr>
          <w:rFonts w:ascii="ＭＳ Ｐゴシック" w:eastAsia="ＭＳ Ｐゴシック" w:hAnsi="ＭＳ Ｐゴシック" w:hint="eastAsia"/>
          <w:b/>
          <w:bCs/>
          <w:sz w:val="28"/>
          <w:u w:val="single"/>
        </w:rPr>
        <w:t>．試験への参加と</w:t>
      </w:r>
      <w:r w:rsidR="009A2FF0" w:rsidRPr="000553BF">
        <w:rPr>
          <w:rFonts w:ascii="ＭＳ Ｐゴシック" w:eastAsia="ＭＳ Ｐゴシック" w:hAnsi="ＭＳ Ｐゴシック" w:hint="eastAsia"/>
          <w:b/>
          <w:bCs/>
          <w:sz w:val="28"/>
          <w:u w:val="single"/>
        </w:rPr>
        <w:t>その</w:t>
      </w:r>
      <w:r w:rsidR="00213CA4" w:rsidRPr="000553BF">
        <w:rPr>
          <w:rFonts w:ascii="ＭＳ Ｐゴシック" w:eastAsia="ＭＳ Ｐゴシック" w:hAnsi="ＭＳ Ｐゴシック" w:hint="eastAsia"/>
          <w:b/>
          <w:bCs/>
          <w:sz w:val="28"/>
          <w:u w:val="single"/>
        </w:rPr>
        <w:t>撤回</w:t>
      </w:r>
      <w:r w:rsidR="002E438F" w:rsidRPr="000553BF">
        <w:rPr>
          <w:rFonts w:ascii="ＭＳ Ｐゴシック" w:eastAsia="ＭＳ Ｐゴシック" w:hAnsi="ＭＳ Ｐゴシック" w:hint="eastAsia"/>
          <w:b/>
          <w:bCs/>
          <w:sz w:val="28"/>
          <w:u w:val="single"/>
        </w:rPr>
        <w:t>について</w:t>
      </w:r>
    </w:p>
    <w:p w:rsidR="002E438F" w:rsidRPr="000553BF" w:rsidRDefault="004D31F3" w:rsidP="00965741">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この臨床</w:t>
      </w:r>
      <w:r w:rsidR="002E438F" w:rsidRPr="000553BF">
        <w:rPr>
          <w:rFonts w:ascii="ＭＳ Ｐゴシック" w:eastAsia="ＭＳ Ｐゴシック" w:hAnsi="ＭＳ Ｐゴシック" w:hint="eastAsia"/>
          <w:sz w:val="24"/>
          <w:szCs w:val="24"/>
        </w:rPr>
        <w:t>試験へ</w:t>
      </w:r>
      <w:r w:rsidR="004953BC" w:rsidRPr="000553BF">
        <w:rPr>
          <w:rFonts w:ascii="ＭＳ Ｐゴシック" w:eastAsia="ＭＳ Ｐゴシック" w:hAnsi="ＭＳ Ｐゴシック" w:hint="eastAsia"/>
          <w:sz w:val="24"/>
          <w:szCs w:val="24"/>
        </w:rPr>
        <w:t>の</w:t>
      </w:r>
      <w:r w:rsidR="002E438F" w:rsidRPr="000553BF">
        <w:rPr>
          <w:rFonts w:ascii="ＭＳ Ｐゴシック" w:eastAsia="ＭＳ Ｐゴシック" w:hAnsi="ＭＳ Ｐゴシック" w:hint="eastAsia"/>
          <w:sz w:val="24"/>
          <w:szCs w:val="24"/>
        </w:rPr>
        <w:t>参加に同意しない場合でも不利益は受けません</w:t>
      </w:r>
      <w:r w:rsidR="00274B48" w:rsidRPr="000553BF">
        <w:rPr>
          <w:rFonts w:ascii="ＭＳ Ｐゴシック" w:eastAsia="ＭＳ Ｐゴシック" w:hAnsi="ＭＳ Ｐゴシック" w:hint="eastAsia"/>
          <w:sz w:val="24"/>
          <w:szCs w:val="24"/>
        </w:rPr>
        <w:t>。</w:t>
      </w:r>
    </w:p>
    <w:p w:rsidR="007E2C69" w:rsidRDefault="00213CA4" w:rsidP="00965741">
      <w:pPr>
        <w:adjustRightInd/>
        <w:snapToGrid w:val="0"/>
        <w:spacing w:line="400" w:lineRule="exact"/>
        <w:ind w:firstLineChars="100" w:firstLine="240"/>
        <w:jc w:val="left"/>
        <w:textAlignment w:val="auto"/>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参加されるかどうかについては、よく考えていただき、あなた自身の自由な意思でお決めください。また、</w:t>
      </w:r>
      <w:r w:rsidR="00CF2CFE" w:rsidRPr="000553BF">
        <w:rPr>
          <w:rFonts w:ascii="ＭＳ Ｐゴシック" w:eastAsia="ＭＳ Ｐゴシック" w:hAnsi="ＭＳ Ｐゴシック" w:hint="eastAsia"/>
          <w:sz w:val="24"/>
          <w:szCs w:val="24"/>
        </w:rPr>
        <w:t>臨床</w:t>
      </w:r>
      <w:r w:rsidRPr="000553BF">
        <w:rPr>
          <w:rFonts w:ascii="ＭＳ Ｐゴシック" w:eastAsia="ＭＳ Ｐゴシック" w:hAnsi="ＭＳ Ｐゴシック" w:hint="eastAsia"/>
          <w:sz w:val="24"/>
          <w:szCs w:val="24"/>
        </w:rPr>
        <w:t>試験に参加することに同意された後、もしくは治療が始まった後でもいつでも同意を取り下げることができます。</w:t>
      </w:r>
    </w:p>
    <w:p w:rsidR="00213CA4" w:rsidRPr="000553BF" w:rsidRDefault="00213CA4" w:rsidP="00965741">
      <w:pPr>
        <w:adjustRightInd/>
        <w:snapToGrid w:val="0"/>
        <w:spacing w:line="400" w:lineRule="exact"/>
        <w:ind w:firstLineChars="100" w:firstLine="240"/>
        <w:jc w:val="left"/>
        <w:textAlignment w:val="auto"/>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同意を取り下げたい場合、データの研究利用を望まれない場合、試験参加時からのデータの抹消を希望される場合は、担当医師へ申し出てください。もし、お断りになっても、その後も責任をもって</w:t>
      </w:r>
      <w:r w:rsidR="0021195A" w:rsidRPr="000553BF">
        <w:rPr>
          <w:rFonts w:ascii="ＭＳ Ｐゴシック" w:eastAsia="ＭＳ Ｐゴシック" w:hAnsi="ＭＳ Ｐゴシック" w:hint="eastAsia"/>
          <w:sz w:val="24"/>
          <w:szCs w:val="24"/>
        </w:rPr>
        <w:t>最善の</w:t>
      </w:r>
      <w:r w:rsidRPr="000553BF">
        <w:rPr>
          <w:rFonts w:ascii="ＭＳ Ｐゴシック" w:eastAsia="ＭＳ Ｐゴシック" w:hAnsi="ＭＳ Ｐゴシック" w:hint="eastAsia"/>
          <w:sz w:val="24"/>
          <w:szCs w:val="24"/>
        </w:rPr>
        <w:t>治療を行いますので、あなたが不利益を受けることは一切ありません。</w:t>
      </w:r>
    </w:p>
    <w:p w:rsidR="00702B3B" w:rsidRPr="000553BF" w:rsidRDefault="00702B3B" w:rsidP="00702B3B">
      <w:pPr>
        <w:adjustRightInd/>
        <w:snapToGrid w:val="0"/>
        <w:spacing w:line="400" w:lineRule="exact"/>
        <w:jc w:val="left"/>
        <w:textAlignment w:val="auto"/>
        <w:rPr>
          <w:rFonts w:ascii="ＭＳ Ｐゴシック" w:eastAsia="ＭＳ Ｐゴシック" w:hAnsi="ＭＳ Ｐゴシック"/>
          <w:sz w:val="24"/>
          <w:szCs w:val="24"/>
        </w:rPr>
      </w:pPr>
    </w:p>
    <w:p w:rsidR="002E438F" w:rsidRPr="000553BF" w:rsidRDefault="00266E0C" w:rsidP="00BE5426">
      <w:pPr>
        <w:spacing w:beforeLines="50" w:line="400" w:lineRule="atLeast"/>
        <w:rPr>
          <w:rFonts w:ascii="ＭＳ Ｐゴシック" w:eastAsia="ＭＳ Ｐゴシック" w:hAnsi="ＭＳ Ｐゴシック"/>
          <w:b/>
          <w:bCs/>
          <w:sz w:val="28"/>
          <w:u w:val="single"/>
        </w:rPr>
      </w:pPr>
      <w:r w:rsidRPr="000553BF">
        <w:rPr>
          <w:rFonts w:ascii="ＭＳ Ｐゴシック" w:eastAsia="ＭＳ Ｐゴシック" w:hAnsi="ＭＳ Ｐゴシック" w:hint="eastAsia"/>
          <w:b/>
          <w:bCs/>
          <w:sz w:val="28"/>
          <w:u w:val="single"/>
        </w:rPr>
        <w:t>１０</w:t>
      </w:r>
      <w:r w:rsidR="002E438F" w:rsidRPr="000553BF">
        <w:rPr>
          <w:rFonts w:ascii="ＭＳ Ｐゴシック" w:eastAsia="ＭＳ Ｐゴシック" w:hAnsi="ＭＳ Ｐゴシック" w:hint="eastAsia"/>
          <w:b/>
          <w:bCs/>
          <w:sz w:val="28"/>
          <w:u w:val="single"/>
        </w:rPr>
        <w:t>．試験を中止する場合について</w:t>
      </w:r>
    </w:p>
    <w:p w:rsidR="002E438F" w:rsidRPr="000553BF" w:rsidRDefault="002E438F" w:rsidP="00F47D44">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あなたが試験の中止を希望した場合、病気の悪化や副作用</w:t>
      </w:r>
      <w:r w:rsidR="00487ED1" w:rsidRPr="000553BF">
        <w:rPr>
          <w:rFonts w:ascii="ＭＳ Ｐゴシック" w:eastAsia="ＭＳ Ｐゴシック" w:hAnsi="ＭＳ Ｐゴシック" w:hint="eastAsia"/>
          <w:sz w:val="24"/>
          <w:szCs w:val="24"/>
        </w:rPr>
        <w:t>のために主治医が試験</w:t>
      </w:r>
      <w:r w:rsidR="003F60C5" w:rsidRPr="000553BF">
        <w:rPr>
          <w:rFonts w:ascii="ＭＳ Ｐゴシック" w:eastAsia="ＭＳ Ｐゴシック" w:hAnsi="ＭＳ Ｐゴシック" w:hint="eastAsia"/>
          <w:sz w:val="24"/>
          <w:szCs w:val="24"/>
        </w:rPr>
        <w:t>を</w:t>
      </w:r>
      <w:r w:rsidR="00487ED1" w:rsidRPr="000553BF">
        <w:rPr>
          <w:rFonts w:ascii="ＭＳ Ｐゴシック" w:eastAsia="ＭＳ Ｐゴシック" w:hAnsi="ＭＳ Ｐゴシック" w:hint="eastAsia"/>
          <w:sz w:val="24"/>
          <w:szCs w:val="24"/>
        </w:rPr>
        <w:t>中止した方がよいと判断した場合、試験中止の規準</w:t>
      </w:r>
      <w:r w:rsidRPr="000553BF">
        <w:rPr>
          <w:rFonts w:ascii="ＭＳ Ｐゴシック" w:eastAsia="ＭＳ Ｐゴシック" w:hAnsi="ＭＳ Ｐゴシック" w:hint="eastAsia"/>
          <w:sz w:val="24"/>
          <w:szCs w:val="24"/>
        </w:rPr>
        <w:t>に相当した場合は試験を中止します。</w:t>
      </w:r>
    </w:p>
    <w:p w:rsidR="00CF2CFE" w:rsidRDefault="001B7CA3" w:rsidP="0035494A">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中止</w:t>
      </w:r>
      <w:r w:rsidR="00CB5426" w:rsidRPr="000553BF">
        <w:rPr>
          <w:rFonts w:ascii="ＭＳ Ｐゴシック" w:eastAsia="ＭＳ Ｐゴシック" w:hAnsi="ＭＳ Ｐゴシック" w:hint="eastAsia"/>
          <w:sz w:val="24"/>
          <w:szCs w:val="24"/>
        </w:rPr>
        <w:t>後</w:t>
      </w:r>
      <w:r w:rsidRPr="000553BF">
        <w:rPr>
          <w:rFonts w:ascii="ＭＳ Ｐゴシック" w:eastAsia="ＭＳ Ｐゴシック" w:hAnsi="ＭＳ Ｐゴシック" w:hint="eastAsia"/>
          <w:sz w:val="24"/>
          <w:szCs w:val="24"/>
        </w:rPr>
        <w:t>には、安全性の確認のため検査を行うことがあります。また、副作用によりこの試験を中止した場合は、副</w:t>
      </w:r>
      <w:r w:rsidR="00CE2615" w:rsidRPr="000553BF">
        <w:rPr>
          <w:rFonts w:ascii="ＭＳ Ｐゴシック" w:eastAsia="ＭＳ Ｐゴシック" w:hAnsi="ＭＳ Ｐゴシック" w:hint="eastAsia"/>
          <w:sz w:val="24"/>
          <w:szCs w:val="24"/>
        </w:rPr>
        <w:t>作用が回復するまでお体の状態を調べさせていただきます</w:t>
      </w:r>
      <w:r w:rsidRPr="000553BF">
        <w:rPr>
          <w:rFonts w:ascii="ＭＳ Ｐゴシック" w:eastAsia="ＭＳ Ｐゴシック" w:hAnsi="ＭＳ Ｐゴシック" w:hint="eastAsia"/>
          <w:sz w:val="24"/>
          <w:szCs w:val="24"/>
        </w:rPr>
        <w:t>。</w:t>
      </w:r>
      <w:r w:rsidR="00FF0D0C" w:rsidRPr="000553BF">
        <w:rPr>
          <w:rFonts w:ascii="ＭＳ Ｐゴシック" w:eastAsia="ＭＳ Ｐゴシック" w:hAnsi="ＭＳ Ｐゴシック" w:hint="eastAsia"/>
          <w:sz w:val="24"/>
          <w:szCs w:val="24"/>
        </w:rPr>
        <w:t>また、</w:t>
      </w:r>
      <w:r w:rsidR="002E438F" w:rsidRPr="000553BF">
        <w:rPr>
          <w:rFonts w:ascii="ＭＳ Ｐゴシック" w:eastAsia="ＭＳ Ｐゴシック" w:hAnsi="ＭＳ Ｐゴシック" w:hint="eastAsia"/>
          <w:sz w:val="24"/>
          <w:szCs w:val="24"/>
        </w:rPr>
        <w:t>試験中止後も、その後の対応については担当医師が誠意をもって相談に応じます。</w:t>
      </w:r>
    </w:p>
    <w:p w:rsidR="007E2C69" w:rsidRPr="000553BF" w:rsidRDefault="007E2C69" w:rsidP="0035494A">
      <w:pPr>
        <w:spacing w:line="400" w:lineRule="exact"/>
        <w:ind w:firstLineChars="100" w:firstLine="240"/>
        <w:rPr>
          <w:rFonts w:ascii="ＭＳ Ｐゴシック" w:eastAsia="ＭＳ Ｐゴシック" w:hAnsi="ＭＳ Ｐゴシック"/>
          <w:sz w:val="24"/>
          <w:szCs w:val="24"/>
        </w:rPr>
      </w:pPr>
    </w:p>
    <w:p w:rsidR="002E438F" w:rsidRPr="000553BF" w:rsidRDefault="00266E0C" w:rsidP="00BE5426">
      <w:pPr>
        <w:spacing w:beforeLines="50" w:line="400" w:lineRule="atLeast"/>
        <w:rPr>
          <w:rFonts w:ascii="ＭＳ Ｐゴシック" w:eastAsia="ＭＳ Ｐゴシック" w:hAnsi="ＭＳ Ｐゴシック"/>
          <w:b/>
          <w:sz w:val="28"/>
          <w:u w:val="single"/>
        </w:rPr>
      </w:pPr>
      <w:r w:rsidRPr="000553BF">
        <w:rPr>
          <w:rFonts w:ascii="ＭＳ Ｐゴシック" w:eastAsia="ＭＳ Ｐゴシック" w:hAnsi="ＭＳ Ｐゴシック" w:hint="eastAsia"/>
          <w:b/>
          <w:sz w:val="28"/>
          <w:u w:val="single"/>
        </w:rPr>
        <w:t>１１</w:t>
      </w:r>
      <w:r w:rsidR="00A920B9" w:rsidRPr="000553BF">
        <w:rPr>
          <w:rFonts w:ascii="ＭＳ Ｐゴシック" w:eastAsia="ＭＳ Ｐゴシック" w:hAnsi="ＭＳ Ｐゴシック" w:hint="eastAsia"/>
          <w:b/>
          <w:sz w:val="28"/>
          <w:u w:val="single"/>
        </w:rPr>
        <w:t>．</w:t>
      </w:r>
      <w:r w:rsidR="00FF5C6B" w:rsidRPr="000553BF">
        <w:rPr>
          <w:rFonts w:ascii="ＭＳ Ｐゴシック" w:eastAsia="ＭＳ Ｐゴシック" w:hAnsi="ＭＳ Ｐゴシック" w:hint="eastAsia"/>
          <w:b/>
          <w:sz w:val="28"/>
          <w:u w:val="single"/>
        </w:rPr>
        <w:t>新しい重要な情報が得られた場合</w:t>
      </w:r>
    </w:p>
    <w:p w:rsidR="00C200E1" w:rsidRPr="000553BF" w:rsidRDefault="002E438F" w:rsidP="0035494A">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w:t>
      </w:r>
      <w:r w:rsidR="00CF2CFE" w:rsidRPr="000553BF">
        <w:rPr>
          <w:rFonts w:ascii="ＭＳ Ｐゴシック" w:eastAsia="ＭＳ Ｐゴシック" w:hAnsi="ＭＳ Ｐゴシック" w:hint="eastAsia"/>
          <w:sz w:val="24"/>
          <w:szCs w:val="24"/>
        </w:rPr>
        <w:t>臨床</w:t>
      </w:r>
      <w:r w:rsidRPr="000553BF">
        <w:rPr>
          <w:rFonts w:ascii="ＭＳ Ｐゴシック" w:eastAsia="ＭＳ Ｐゴシック" w:hAnsi="ＭＳ Ｐゴシック" w:hint="eastAsia"/>
          <w:sz w:val="24"/>
          <w:szCs w:val="24"/>
        </w:rPr>
        <w:t>試験に関して、参加の継続についてあなたのご意思に影響を与える可能性のある情報が得られ</w:t>
      </w:r>
      <w:r w:rsidR="00470B4E" w:rsidRPr="000553BF">
        <w:rPr>
          <w:rFonts w:ascii="ＭＳ Ｐゴシック" w:eastAsia="ＭＳ Ｐゴシック" w:hAnsi="ＭＳ Ｐゴシック" w:hint="eastAsia"/>
          <w:sz w:val="24"/>
          <w:szCs w:val="24"/>
        </w:rPr>
        <w:t>た</w:t>
      </w:r>
      <w:r w:rsidRPr="000553BF">
        <w:rPr>
          <w:rFonts w:ascii="ＭＳ Ｐゴシック" w:eastAsia="ＭＳ Ｐゴシック" w:hAnsi="ＭＳ Ｐゴシック" w:hint="eastAsia"/>
          <w:sz w:val="24"/>
          <w:szCs w:val="24"/>
        </w:rPr>
        <w:t>場合にはすみやかにお伝えします。</w:t>
      </w:r>
      <w:r w:rsidR="00CF2CFE" w:rsidRPr="000553BF">
        <w:rPr>
          <w:rFonts w:ascii="ＭＳ Ｐゴシック" w:eastAsia="ＭＳ Ｐゴシック" w:hAnsi="ＭＳ Ｐゴシック" w:hint="eastAsia"/>
          <w:sz w:val="24"/>
          <w:szCs w:val="24"/>
        </w:rPr>
        <w:t>その場合、この臨床</w:t>
      </w:r>
      <w:r w:rsidR="00C200E1" w:rsidRPr="000553BF">
        <w:rPr>
          <w:rFonts w:ascii="ＭＳ Ｐゴシック" w:eastAsia="ＭＳ Ｐゴシック" w:hAnsi="ＭＳ Ｐゴシック" w:hint="eastAsia"/>
          <w:sz w:val="24"/>
          <w:szCs w:val="24"/>
        </w:rPr>
        <w:t>試験を続けるかどうかについて、再度あなたの意思を確認させていただきます。</w:t>
      </w:r>
    </w:p>
    <w:p w:rsidR="002D18AB" w:rsidRPr="000553BF" w:rsidRDefault="002D18AB" w:rsidP="0035494A">
      <w:pPr>
        <w:spacing w:line="400" w:lineRule="exact"/>
        <w:ind w:firstLineChars="100" w:firstLine="240"/>
        <w:rPr>
          <w:rFonts w:ascii="ＭＳ Ｐゴシック" w:eastAsia="ＭＳ Ｐゴシック" w:hAnsi="ＭＳ Ｐゴシック"/>
          <w:sz w:val="24"/>
          <w:szCs w:val="24"/>
        </w:rPr>
      </w:pPr>
    </w:p>
    <w:p w:rsidR="002E438F" w:rsidRPr="000553BF" w:rsidRDefault="00266E0C" w:rsidP="00BE5426">
      <w:pPr>
        <w:spacing w:beforeLines="50" w:line="400" w:lineRule="atLeast"/>
        <w:rPr>
          <w:rFonts w:ascii="ＭＳ Ｐゴシック" w:eastAsia="ＭＳ Ｐゴシック" w:hAnsi="ＭＳ Ｐゴシック"/>
          <w:sz w:val="28"/>
          <w:u w:val="single"/>
        </w:rPr>
      </w:pPr>
      <w:r w:rsidRPr="000553BF">
        <w:rPr>
          <w:rFonts w:ascii="ＭＳ Ｐゴシック" w:eastAsia="ＭＳ Ｐゴシック" w:hAnsi="ＭＳ Ｐゴシック" w:hint="eastAsia"/>
          <w:b/>
          <w:sz w:val="28"/>
          <w:u w:val="single"/>
        </w:rPr>
        <w:lastRenderedPageBreak/>
        <w:t>１２</w:t>
      </w:r>
      <w:r w:rsidR="002E438F" w:rsidRPr="000553BF">
        <w:rPr>
          <w:rFonts w:ascii="ＭＳ Ｐゴシック" w:eastAsia="ＭＳ Ｐゴシック" w:hAnsi="ＭＳ Ｐゴシック" w:hint="eastAsia"/>
          <w:b/>
          <w:sz w:val="28"/>
          <w:u w:val="single"/>
        </w:rPr>
        <w:t>．プライバシーの保護について</w:t>
      </w:r>
    </w:p>
    <w:p w:rsidR="002D18AB" w:rsidRDefault="00C200E1" w:rsidP="00D13282">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w:t>
      </w:r>
      <w:r w:rsidR="00CF2CFE" w:rsidRPr="000553BF">
        <w:rPr>
          <w:rFonts w:ascii="ＭＳ Ｐゴシック" w:eastAsia="ＭＳ Ｐゴシック" w:hAnsi="ＭＳ Ｐゴシック" w:hint="eastAsia"/>
          <w:sz w:val="24"/>
          <w:szCs w:val="24"/>
        </w:rPr>
        <w:t>臨床</w:t>
      </w:r>
      <w:r w:rsidR="002E438F" w:rsidRPr="000553BF">
        <w:rPr>
          <w:rFonts w:ascii="ＭＳ Ｐゴシック" w:eastAsia="ＭＳ Ｐゴシック" w:hAnsi="ＭＳ Ｐゴシック" w:hint="eastAsia"/>
          <w:sz w:val="24"/>
          <w:szCs w:val="24"/>
        </w:rPr>
        <w:t>試験で得られた結果は、この治療法の</w:t>
      </w:r>
      <w:r w:rsidR="00CB5426" w:rsidRPr="000553BF">
        <w:rPr>
          <w:rFonts w:ascii="ＭＳ Ｐゴシック" w:eastAsia="ＭＳ Ｐゴシック" w:hAnsi="ＭＳ Ｐゴシック" w:hint="eastAsia"/>
          <w:sz w:val="24"/>
          <w:szCs w:val="24"/>
        </w:rPr>
        <w:t>効果と</w:t>
      </w:r>
      <w:r w:rsidR="002E438F" w:rsidRPr="000553BF">
        <w:rPr>
          <w:rFonts w:ascii="ＭＳ Ｐゴシック" w:eastAsia="ＭＳ Ｐゴシック" w:hAnsi="ＭＳ Ｐゴシック" w:hint="eastAsia"/>
          <w:sz w:val="24"/>
          <w:szCs w:val="24"/>
        </w:rPr>
        <w:t>安全性を確認するための資料として</w:t>
      </w:r>
    </w:p>
    <w:p w:rsidR="002E438F" w:rsidRPr="000553BF" w:rsidRDefault="002E438F" w:rsidP="002D18AB">
      <w:pPr>
        <w:spacing w:line="400" w:lineRule="exact"/>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使用します。専門の学会や学術雑誌に発表されることもあります。しかし、そのような場合あなたの実名を出すようなことは一切ありません。あなたの病状や名前などに関する情報を含めプライバシーは厳重に守ります。</w:t>
      </w:r>
    </w:p>
    <w:p w:rsidR="00CF2CFE" w:rsidRPr="000553BF" w:rsidRDefault="00CF2CFE" w:rsidP="00D13282">
      <w:pPr>
        <w:spacing w:line="400" w:lineRule="exact"/>
        <w:ind w:firstLineChars="100" w:firstLine="240"/>
        <w:rPr>
          <w:rFonts w:ascii="ＭＳ Ｐゴシック" w:eastAsia="ＭＳ Ｐゴシック" w:hAnsi="ＭＳ Ｐゴシック"/>
          <w:sz w:val="24"/>
          <w:szCs w:val="24"/>
        </w:rPr>
      </w:pPr>
    </w:p>
    <w:p w:rsidR="002E438F" w:rsidRPr="000553BF" w:rsidRDefault="00266E0C" w:rsidP="00BE5426">
      <w:pPr>
        <w:spacing w:beforeLines="50" w:line="400" w:lineRule="atLeast"/>
        <w:rPr>
          <w:rFonts w:ascii="ＭＳ Ｐゴシック" w:eastAsia="ＭＳ Ｐゴシック" w:hAnsi="ＭＳ Ｐゴシック"/>
          <w:sz w:val="28"/>
          <w:u w:val="single"/>
        </w:rPr>
      </w:pPr>
      <w:r w:rsidRPr="000553BF">
        <w:rPr>
          <w:rFonts w:ascii="ＭＳ Ｐゴシック" w:eastAsia="ＭＳ Ｐゴシック" w:hAnsi="ＭＳ Ｐゴシック" w:hint="eastAsia"/>
          <w:b/>
          <w:sz w:val="28"/>
          <w:u w:val="single"/>
        </w:rPr>
        <w:t>１３</w:t>
      </w:r>
      <w:r w:rsidR="002E438F" w:rsidRPr="000553BF">
        <w:rPr>
          <w:rFonts w:ascii="ＭＳ Ｐゴシック" w:eastAsia="ＭＳ Ｐゴシック" w:hAnsi="ＭＳ Ｐゴシック" w:hint="eastAsia"/>
          <w:b/>
          <w:sz w:val="28"/>
          <w:u w:val="single"/>
        </w:rPr>
        <w:t>．費用について</w:t>
      </w:r>
    </w:p>
    <w:p w:rsidR="00274B48" w:rsidRPr="000553BF" w:rsidRDefault="00CF2CFE" w:rsidP="002D18AB">
      <w:pPr>
        <w:snapToGrid w:val="0"/>
        <w:spacing w:line="400" w:lineRule="exact"/>
        <w:ind w:firstLineChars="118" w:firstLine="283"/>
        <w:jc w:val="left"/>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この臨床</w:t>
      </w:r>
      <w:r w:rsidR="00274B48" w:rsidRPr="000553BF">
        <w:rPr>
          <w:rFonts w:ascii="ＭＳ Ｐゴシック" w:eastAsia="ＭＳ Ｐゴシック" w:hAnsi="ＭＳ Ｐゴシック" w:hint="eastAsia"/>
          <w:sz w:val="24"/>
          <w:szCs w:val="24"/>
        </w:rPr>
        <w:t>試験は保険診療内で行われますので、あなたに負担いただく診療費用（薬剤費、検査費等）は通常の診療と変わりありません。副作用により健康被害が生じた場合も治療は通常の診療と同様にあなたの健康保険を用いて行います。</w:t>
      </w:r>
    </w:p>
    <w:p w:rsidR="00E178DE" w:rsidRPr="000553BF" w:rsidRDefault="00E178DE" w:rsidP="00965741">
      <w:pPr>
        <w:snapToGrid w:val="0"/>
        <w:spacing w:line="400" w:lineRule="exact"/>
        <w:ind w:firstLineChars="100" w:firstLine="240"/>
        <w:jc w:val="left"/>
        <w:rPr>
          <w:rFonts w:ascii="ＭＳ Ｐゴシック" w:eastAsia="ＭＳ Ｐゴシック" w:hAnsi="ＭＳ Ｐゴシック"/>
          <w:sz w:val="24"/>
          <w:szCs w:val="24"/>
        </w:rPr>
      </w:pPr>
    </w:p>
    <w:p w:rsidR="002E438F" w:rsidRPr="000553BF" w:rsidRDefault="00266E0C" w:rsidP="00BE5426">
      <w:pPr>
        <w:spacing w:beforeLines="50" w:line="400" w:lineRule="atLeast"/>
        <w:rPr>
          <w:rFonts w:ascii="ＭＳ Ｐゴシック" w:eastAsia="ＭＳ Ｐゴシック" w:hAnsi="ＭＳ Ｐゴシック"/>
          <w:b/>
          <w:bCs/>
          <w:sz w:val="28"/>
          <w:u w:val="single"/>
        </w:rPr>
      </w:pPr>
      <w:r w:rsidRPr="000553BF">
        <w:rPr>
          <w:rFonts w:ascii="ＭＳ Ｐゴシック" w:eastAsia="ＭＳ Ｐゴシック" w:hAnsi="ＭＳ Ｐゴシック" w:hint="eastAsia"/>
          <w:b/>
          <w:bCs/>
          <w:sz w:val="28"/>
          <w:u w:val="single"/>
        </w:rPr>
        <w:t>１４</w:t>
      </w:r>
      <w:r w:rsidR="002E438F" w:rsidRPr="000553BF">
        <w:rPr>
          <w:rFonts w:ascii="ＭＳ Ｐゴシック" w:eastAsia="ＭＳ Ｐゴシック" w:hAnsi="ＭＳ Ｐゴシック" w:hint="eastAsia"/>
          <w:b/>
          <w:bCs/>
          <w:sz w:val="28"/>
          <w:u w:val="single"/>
        </w:rPr>
        <w:t>．</w:t>
      </w:r>
      <w:r w:rsidR="00091BBB">
        <w:rPr>
          <w:rFonts w:ascii="ＭＳ Ｐゴシック" w:eastAsia="ＭＳ Ｐゴシック" w:hAnsi="ＭＳ Ｐゴシック" w:hint="eastAsia"/>
          <w:b/>
          <w:bCs/>
          <w:sz w:val="28"/>
          <w:u w:val="single"/>
        </w:rPr>
        <w:t>患者さん</w:t>
      </w:r>
      <w:r w:rsidR="00000BF3" w:rsidRPr="000553BF">
        <w:rPr>
          <w:rFonts w:ascii="ＭＳ Ｐゴシック" w:eastAsia="ＭＳ Ｐゴシック" w:hAnsi="ＭＳ Ｐゴシック" w:hint="eastAsia"/>
          <w:b/>
          <w:bCs/>
          <w:sz w:val="28"/>
          <w:u w:val="single"/>
        </w:rPr>
        <w:t>に守っていただきたいこと</w:t>
      </w:r>
    </w:p>
    <w:p w:rsidR="00AE2009" w:rsidRDefault="008017EA" w:rsidP="00AE2009">
      <w:pPr>
        <w:spacing w:line="400" w:lineRule="exact"/>
        <w:ind w:left="238" w:firstLine="2"/>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w:t>
      </w:r>
      <w:r w:rsidR="00CF2CFE" w:rsidRPr="000553BF">
        <w:rPr>
          <w:rFonts w:ascii="ＭＳ Ｐゴシック" w:eastAsia="ＭＳ Ｐゴシック" w:hAnsi="ＭＳ Ｐゴシック" w:hint="eastAsia"/>
          <w:sz w:val="24"/>
          <w:szCs w:val="24"/>
        </w:rPr>
        <w:t>臨床</w:t>
      </w:r>
      <w:r w:rsidR="002E438F" w:rsidRPr="000553BF">
        <w:rPr>
          <w:rFonts w:ascii="ＭＳ Ｐゴシック" w:eastAsia="ＭＳ Ｐゴシック" w:hAnsi="ＭＳ Ｐゴシック" w:hint="eastAsia"/>
          <w:sz w:val="24"/>
          <w:szCs w:val="24"/>
        </w:rPr>
        <w:t>試験の期間中は、この治療法の正しい評価と、あなた</w:t>
      </w:r>
      <w:r w:rsidR="00C33586" w:rsidRPr="000553BF">
        <w:rPr>
          <w:rFonts w:ascii="ＭＳ Ｐゴシック" w:eastAsia="ＭＳ Ｐゴシック" w:hAnsi="ＭＳ Ｐゴシック" w:hint="eastAsia"/>
          <w:sz w:val="24"/>
          <w:szCs w:val="24"/>
        </w:rPr>
        <w:t>ご</w:t>
      </w:r>
      <w:r w:rsidR="002E438F" w:rsidRPr="000553BF">
        <w:rPr>
          <w:rFonts w:ascii="ＭＳ Ｐゴシック" w:eastAsia="ＭＳ Ｐゴシック" w:hAnsi="ＭＳ Ｐゴシック" w:hint="eastAsia"/>
          <w:sz w:val="24"/>
          <w:szCs w:val="24"/>
        </w:rPr>
        <w:t>自身の安全のためにも、</w:t>
      </w:r>
    </w:p>
    <w:p w:rsidR="00AA6456" w:rsidRPr="000553BF" w:rsidRDefault="00AA6456" w:rsidP="002D18AB">
      <w:pPr>
        <w:spacing w:line="400" w:lineRule="exact"/>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以下のことを必ず守ってください。</w:t>
      </w:r>
    </w:p>
    <w:p w:rsidR="00AA6456" w:rsidRPr="000553BF" w:rsidRDefault="00AA6456" w:rsidP="00BE5426">
      <w:pPr>
        <w:numPr>
          <w:ilvl w:val="0"/>
          <w:numId w:val="21"/>
        </w:numPr>
        <w:snapToGrid w:val="0"/>
        <w:spacing w:beforeLines="30" w:line="400" w:lineRule="atLeast"/>
        <w:ind w:left="658"/>
        <w:rPr>
          <w:rFonts w:ascii="ＭＳ Ｐゴシック" w:eastAsia="ＭＳ Ｐゴシック" w:hAnsi="ＭＳ Ｐゴシック"/>
          <w:b/>
          <w:bCs/>
          <w:sz w:val="28"/>
          <w:szCs w:val="28"/>
        </w:rPr>
      </w:pPr>
      <w:r w:rsidRPr="000553BF">
        <w:rPr>
          <w:rFonts w:ascii="ＭＳ Ｐゴシック" w:eastAsia="ＭＳ Ｐゴシック" w:hAnsi="ＭＳ Ｐゴシック" w:hint="eastAsia"/>
          <w:b/>
          <w:bCs/>
          <w:sz w:val="28"/>
          <w:szCs w:val="28"/>
        </w:rPr>
        <w:t>担当医師の指示に従って、定期的に来院してください</w:t>
      </w:r>
    </w:p>
    <w:p w:rsidR="00AA6456" w:rsidRDefault="00AA6456" w:rsidP="002D18AB">
      <w:pPr>
        <w:spacing w:line="400" w:lineRule="exact"/>
        <w:ind w:firstLine="142"/>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決められたスケジュールで検査を行い、お薬を投与しなければなりません。もし、ご都合により来院できなくなった場合は、なるべく早めにご連絡ください。</w:t>
      </w:r>
    </w:p>
    <w:p w:rsidR="00AE2009" w:rsidRPr="000553BF" w:rsidRDefault="00AE2009" w:rsidP="00AE2009">
      <w:pPr>
        <w:spacing w:line="400" w:lineRule="exact"/>
        <w:ind w:left="238" w:firstLine="2"/>
        <w:rPr>
          <w:rFonts w:ascii="ＭＳ Ｐゴシック" w:eastAsia="ＭＳ Ｐゴシック" w:hAnsi="ＭＳ Ｐゴシック"/>
          <w:sz w:val="24"/>
          <w:szCs w:val="24"/>
        </w:rPr>
      </w:pPr>
    </w:p>
    <w:p w:rsidR="007E4997" w:rsidRPr="000553BF" w:rsidRDefault="007E4997" w:rsidP="00BE5426">
      <w:pPr>
        <w:numPr>
          <w:ilvl w:val="0"/>
          <w:numId w:val="21"/>
        </w:numPr>
        <w:snapToGrid w:val="0"/>
        <w:spacing w:beforeLines="30" w:line="400" w:lineRule="atLeast"/>
        <w:ind w:left="658"/>
        <w:rPr>
          <w:rFonts w:ascii="ＭＳ Ｐゴシック" w:eastAsia="ＭＳ Ｐゴシック" w:hAnsi="ＭＳ Ｐゴシック"/>
          <w:b/>
          <w:bCs/>
          <w:sz w:val="28"/>
          <w:szCs w:val="28"/>
        </w:rPr>
      </w:pPr>
      <w:r w:rsidRPr="000553BF">
        <w:rPr>
          <w:rFonts w:ascii="ＭＳ Ｐゴシック" w:eastAsia="ＭＳ Ｐゴシック" w:hAnsi="ＭＳ Ｐゴシック" w:hint="eastAsia"/>
          <w:b/>
          <w:bCs/>
          <w:sz w:val="28"/>
          <w:szCs w:val="28"/>
        </w:rPr>
        <w:t>他の病院や他の診療科にかかる場合は、前もってお知らせ</w:t>
      </w:r>
      <w:r w:rsidR="00543873" w:rsidRPr="000553BF">
        <w:rPr>
          <w:rFonts w:ascii="ＭＳ Ｐゴシック" w:eastAsia="ＭＳ Ｐゴシック" w:hAnsi="ＭＳ Ｐゴシック" w:hint="eastAsia"/>
          <w:b/>
          <w:bCs/>
          <w:sz w:val="28"/>
          <w:szCs w:val="28"/>
        </w:rPr>
        <w:t>くだ</w:t>
      </w:r>
      <w:r w:rsidRPr="000553BF">
        <w:rPr>
          <w:rFonts w:ascii="ＭＳ Ｐゴシック" w:eastAsia="ＭＳ Ｐゴシック" w:hAnsi="ＭＳ Ｐゴシック" w:hint="eastAsia"/>
          <w:b/>
          <w:bCs/>
          <w:sz w:val="28"/>
          <w:szCs w:val="28"/>
        </w:rPr>
        <w:t>さい</w:t>
      </w:r>
    </w:p>
    <w:p w:rsidR="00093A4A" w:rsidRDefault="00B17C49" w:rsidP="002D18AB">
      <w:pPr>
        <w:spacing w:line="400" w:lineRule="exact"/>
        <w:ind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他の病院や診療科にかかった場合には、</w:t>
      </w:r>
      <w:r w:rsidR="00CF2CFE" w:rsidRPr="000553BF">
        <w:rPr>
          <w:rFonts w:ascii="ＭＳ Ｐゴシック" w:eastAsia="ＭＳ Ｐゴシック" w:hAnsi="ＭＳ Ｐゴシック" w:hint="eastAsia"/>
          <w:sz w:val="24"/>
          <w:szCs w:val="24"/>
        </w:rPr>
        <w:t>臨床</w:t>
      </w:r>
      <w:r w:rsidRPr="000553BF">
        <w:rPr>
          <w:rFonts w:ascii="ＭＳ Ｐゴシック" w:eastAsia="ＭＳ Ｐゴシック" w:hAnsi="ＭＳ Ｐゴシック" w:hint="eastAsia"/>
          <w:sz w:val="24"/>
          <w:szCs w:val="24"/>
        </w:rPr>
        <w:t>試験に参加していることをその医師にお伝えいただくとともに、担当医師にも必ずご連絡ください。</w:t>
      </w:r>
    </w:p>
    <w:p w:rsidR="00AE2009" w:rsidRPr="000553BF" w:rsidRDefault="00AE2009" w:rsidP="00AE2009">
      <w:pPr>
        <w:spacing w:line="400" w:lineRule="exact"/>
        <w:ind w:left="238" w:firstLine="2"/>
        <w:rPr>
          <w:rFonts w:ascii="ＭＳ Ｐゴシック" w:eastAsia="ＭＳ Ｐゴシック" w:hAnsi="ＭＳ Ｐゴシック"/>
          <w:sz w:val="24"/>
          <w:szCs w:val="24"/>
        </w:rPr>
      </w:pPr>
    </w:p>
    <w:p w:rsidR="00543873" w:rsidRPr="000553BF" w:rsidRDefault="00543873" w:rsidP="00BE5426">
      <w:pPr>
        <w:numPr>
          <w:ilvl w:val="0"/>
          <w:numId w:val="21"/>
        </w:numPr>
        <w:snapToGrid w:val="0"/>
        <w:spacing w:beforeLines="30" w:line="400" w:lineRule="atLeast"/>
        <w:ind w:left="658"/>
        <w:rPr>
          <w:rFonts w:ascii="ＭＳ Ｐゴシック" w:eastAsia="ＭＳ Ｐゴシック" w:hAnsi="ＭＳ Ｐゴシック"/>
          <w:b/>
          <w:bCs/>
          <w:sz w:val="28"/>
          <w:szCs w:val="28"/>
        </w:rPr>
      </w:pPr>
      <w:r w:rsidRPr="000553BF">
        <w:rPr>
          <w:rFonts w:ascii="ＭＳ Ｐゴシック" w:eastAsia="ＭＳ Ｐゴシック" w:hAnsi="ＭＳ Ｐゴシック" w:hint="eastAsia"/>
          <w:b/>
          <w:bCs/>
          <w:sz w:val="28"/>
          <w:szCs w:val="28"/>
        </w:rPr>
        <w:t>この試験中に他のお薬を使用する場合は、前もってご相談ください</w:t>
      </w:r>
    </w:p>
    <w:p w:rsidR="00AA6456" w:rsidRDefault="00543873" w:rsidP="002D18AB">
      <w:pPr>
        <w:spacing w:line="400" w:lineRule="exact"/>
        <w:ind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お薬には相互作用といって、一緒に使うと効果がなくなったり、反対に効果が強くなったりして、お体に悪影響を及ぼすことがあります</w:t>
      </w:r>
      <w:r w:rsidR="00AA6456" w:rsidRPr="000553BF">
        <w:rPr>
          <w:rFonts w:ascii="ＭＳ Ｐゴシック" w:eastAsia="ＭＳ Ｐゴシック" w:hAnsi="ＭＳ Ｐゴシック" w:hint="eastAsia"/>
          <w:sz w:val="24"/>
          <w:szCs w:val="24"/>
        </w:rPr>
        <w:t>。</w:t>
      </w:r>
      <w:r w:rsidRPr="000553BF">
        <w:rPr>
          <w:rFonts w:ascii="ＭＳ Ｐゴシック" w:eastAsia="ＭＳ Ｐゴシック" w:hAnsi="ＭＳ Ｐゴシック" w:hint="eastAsia"/>
          <w:sz w:val="24"/>
          <w:szCs w:val="24"/>
        </w:rPr>
        <w:t>そのため、現在使用しているお薬（市販薬も含む）がある場合や、この試験参加後に新しく</w:t>
      </w:r>
      <w:r w:rsidR="00093A4A" w:rsidRPr="000553BF">
        <w:rPr>
          <w:rFonts w:ascii="ＭＳ Ｐゴシック" w:eastAsia="ＭＳ Ｐゴシック" w:hAnsi="ＭＳ Ｐゴシック" w:hint="eastAsia"/>
          <w:sz w:val="24"/>
          <w:szCs w:val="24"/>
        </w:rPr>
        <w:t>お薬を使用したい場合には、前もって担当医師にご相談ください。</w:t>
      </w:r>
    </w:p>
    <w:p w:rsidR="00AE2009" w:rsidRPr="000553BF" w:rsidRDefault="00AE2009" w:rsidP="00AE2009">
      <w:pPr>
        <w:spacing w:line="400" w:lineRule="exact"/>
        <w:ind w:left="238" w:firstLine="2"/>
        <w:rPr>
          <w:rFonts w:ascii="ＭＳ Ｐゴシック" w:eastAsia="ＭＳ Ｐゴシック" w:hAnsi="ＭＳ Ｐゴシック"/>
          <w:sz w:val="24"/>
          <w:szCs w:val="24"/>
        </w:rPr>
      </w:pPr>
    </w:p>
    <w:p w:rsidR="00B17C49" w:rsidRPr="000553BF" w:rsidRDefault="00B17C49" w:rsidP="00BE5426">
      <w:pPr>
        <w:numPr>
          <w:ilvl w:val="0"/>
          <w:numId w:val="21"/>
        </w:numPr>
        <w:snapToGrid w:val="0"/>
        <w:spacing w:beforeLines="30" w:line="400" w:lineRule="atLeast"/>
        <w:ind w:left="658"/>
        <w:rPr>
          <w:rFonts w:ascii="ＭＳ Ｐゴシック" w:eastAsia="ＭＳ Ｐゴシック" w:hAnsi="ＭＳ Ｐゴシック"/>
          <w:b/>
          <w:bCs/>
          <w:sz w:val="28"/>
          <w:szCs w:val="28"/>
        </w:rPr>
      </w:pPr>
      <w:r w:rsidRPr="000553BF">
        <w:rPr>
          <w:rFonts w:ascii="ＭＳ Ｐゴシック" w:eastAsia="ＭＳ Ｐゴシック" w:hAnsi="ＭＳ Ｐゴシック" w:hint="eastAsia"/>
          <w:b/>
          <w:bCs/>
          <w:sz w:val="28"/>
          <w:szCs w:val="28"/>
        </w:rPr>
        <w:t>いつもと体調が違うと感じられた場合は、すぐに担当医師までご連絡ください</w:t>
      </w:r>
    </w:p>
    <w:p w:rsidR="007D29FB" w:rsidRPr="000553BF" w:rsidRDefault="00CF2CFE" w:rsidP="002D18AB">
      <w:pPr>
        <w:spacing w:line="400" w:lineRule="exact"/>
        <w:ind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あなた</w:t>
      </w:r>
      <w:r w:rsidR="0072301A" w:rsidRPr="000553BF">
        <w:rPr>
          <w:rFonts w:ascii="ＭＳ Ｐゴシック" w:eastAsia="ＭＳ Ｐゴシック" w:hAnsi="ＭＳ Ｐゴシック" w:hint="eastAsia"/>
          <w:sz w:val="24"/>
          <w:szCs w:val="24"/>
        </w:rPr>
        <w:t>のお体の状態については注意いたしておりますが、</w:t>
      </w:r>
      <w:r w:rsidR="005255E7" w:rsidRPr="000553BF">
        <w:rPr>
          <w:rFonts w:ascii="ＭＳ Ｐゴシック" w:eastAsia="ＭＳ Ｐゴシック" w:hAnsi="ＭＳ Ｐゴシック" w:hint="eastAsia"/>
          <w:sz w:val="24"/>
          <w:szCs w:val="24"/>
        </w:rPr>
        <w:t>いつもと</w:t>
      </w:r>
      <w:r w:rsidR="002E438F" w:rsidRPr="000553BF">
        <w:rPr>
          <w:rFonts w:ascii="ＭＳ Ｐゴシック" w:eastAsia="ＭＳ Ｐゴシック" w:hAnsi="ＭＳ Ｐゴシック" w:hint="eastAsia"/>
          <w:sz w:val="24"/>
          <w:szCs w:val="24"/>
        </w:rPr>
        <w:t>体調</w:t>
      </w:r>
      <w:r w:rsidR="005255E7" w:rsidRPr="000553BF">
        <w:rPr>
          <w:rFonts w:ascii="ＭＳ Ｐゴシック" w:eastAsia="ＭＳ Ｐゴシック" w:hAnsi="ＭＳ Ｐゴシック" w:hint="eastAsia"/>
          <w:sz w:val="24"/>
          <w:szCs w:val="24"/>
        </w:rPr>
        <w:t>が違うと感じられた場合</w:t>
      </w:r>
      <w:r w:rsidR="002E438F" w:rsidRPr="000553BF">
        <w:rPr>
          <w:rFonts w:ascii="ＭＳ Ｐゴシック" w:eastAsia="ＭＳ Ｐゴシック" w:hAnsi="ＭＳ Ｐゴシック" w:hint="eastAsia"/>
          <w:sz w:val="24"/>
          <w:szCs w:val="24"/>
        </w:rPr>
        <w:t>は、</w:t>
      </w:r>
      <w:r w:rsidR="005B35F3" w:rsidRPr="000553BF">
        <w:rPr>
          <w:rFonts w:ascii="ＭＳ Ｐゴシック" w:eastAsia="ＭＳ Ｐゴシック" w:hAnsi="ＭＳ Ｐゴシック" w:hint="eastAsia"/>
          <w:sz w:val="24"/>
          <w:szCs w:val="24"/>
        </w:rPr>
        <w:t>すぐに</w:t>
      </w:r>
      <w:r w:rsidR="002E438F" w:rsidRPr="000553BF">
        <w:rPr>
          <w:rFonts w:ascii="ＭＳ Ｐゴシック" w:eastAsia="ＭＳ Ｐゴシック" w:hAnsi="ＭＳ Ｐゴシック" w:hint="eastAsia"/>
          <w:sz w:val="24"/>
          <w:szCs w:val="24"/>
        </w:rPr>
        <w:t>担当医師</w:t>
      </w:r>
      <w:r w:rsidR="005B35F3" w:rsidRPr="000553BF">
        <w:rPr>
          <w:rFonts w:ascii="ＭＳ Ｐゴシック" w:eastAsia="ＭＳ Ｐゴシック" w:hAnsi="ＭＳ Ｐゴシック" w:hint="eastAsia"/>
          <w:sz w:val="24"/>
          <w:szCs w:val="24"/>
        </w:rPr>
        <w:t>までご連絡ください</w:t>
      </w:r>
      <w:r w:rsidR="002E438F" w:rsidRPr="000553BF">
        <w:rPr>
          <w:rFonts w:ascii="ＭＳ Ｐゴシック" w:eastAsia="ＭＳ Ｐゴシック" w:hAnsi="ＭＳ Ｐゴシック" w:hint="eastAsia"/>
          <w:sz w:val="24"/>
          <w:szCs w:val="24"/>
        </w:rPr>
        <w:t>。</w:t>
      </w:r>
    </w:p>
    <w:p w:rsidR="00CE2615" w:rsidRDefault="00CE2615" w:rsidP="00C82FA0">
      <w:pPr>
        <w:spacing w:line="400" w:lineRule="exact"/>
        <w:ind w:firstLineChars="100" w:firstLine="240"/>
        <w:rPr>
          <w:rFonts w:ascii="ＭＳ Ｐゴシック" w:eastAsia="ＭＳ Ｐゴシック" w:hAnsi="ＭＳ Ｐゴシック"/>
          <w:sz w:val="24"/>
          <w:szCs w:val="24"/>
        </w:rPr>
      </w:pPr>
    </w:p>
    <w:p w:rsidR="005D7002" w:rsidRPr="000553BF" w:rsidRDefault="00266E0C" w:rsidP="00965741">
      <w:pPr>
        <w:widowControl/>
        <w:adjustRightInd/>
        <w:spacing w:line="400" w:lineRule="atLeast"/>
        <w:jc w:val="left"/>
        <w:textAlignment w:val="auto"/>
        <w:rPr>
          <w:rFonts w:ascii="ＭＳ Ｐゴシック" w:eastAsia="ＭＳ Ｐゴシック" w:hAnsi="ＭＳ Ｐゴシック"/>
          <w:b/>
          <w:bCs/>
          <w:sz w:val="28"/>
          <w:u w:val="single"/>
        </w:rPr>
      </w:pPr>
      <w:r w:rsidRPr="000553BF">
        <w:rPr>
          <w:rFonts w:ascii="ＭＳ Ｐゴシック" w:eastAsia="ＭＳ Ｐゴシック" w:hAnsi="ＭＳ Ｐゴシック" w:hint="eastAsia"/>
          <w:b/>
          <w:bCs/>
          <w:sz w:val="28"/>
          <w:u w:val="single"/>
        </w:rPr>
        <w:lastRenderedPageBreak/>
        <w:t>１５</w:t>
      </w:r>
      <w:r w:rsidR="002E438F" w:rsidRPr="000553BF">
        <w:rPr>
          <w:rFonts w:ascii="ＭＳ Ｐゴシック" w:eastAsia="ＭＳ Ｐゴシック" w:hAnsi="ＭＳ Ｐゴシック" w:hint="eastAsia"/>
          <w:b/>
          <w:bCs/>
          <w:sz w:val="28"/>
          <w:u w:val="single"/>
        </w:rPr>
        <w:t>．</w:t>
      </w:r>
      <w:r w:rsidR="005D7002" w:rsidRPr="000553BF">
        <w:rPr>
          <w:rFonts w:ascii="ＭＳ Ｐゴシック" w:eastAsia="ＭＳ Ｐゴシック" w:hAnsi="ＭＳ Ｐゴシック" w:hint="eastAsia"/>
          <w:b/>
          <w:bCs/>
          <w:sz w:val="28"/>
          <w:u w:val="single"/>
        </w:rPr>
        <w:t xml:space="preserve">その他　</w:t>
      </w:r>
    </w:p>
    <w:p w:rsidR="005D7002" w:rsidRPr="000553BF" w:rsidRDefault="00313FDD" w:rsidP="00A56D94">
      <w:pPr>
        <w:pStyle w:val="ad"/>
        <w:numPr>
          <w:ilvl w:val="1"/>
          <w:numId w:val="31"/>
        </w:numPr>
        <w:tabs>
          <w:tab w:val="left" w:pos="709"/>
        </w:tabs>
        <w:adjustRightInd/>
        <w:snapToGrid w:val="0"/>
        <w:spacing w:line="276" w:lineRule="auto"/>
        <w:ind w:leftChars="0" w:left="851" w:hanging="567"/>
        <w:jc w:val="left"/>
        <w:textAlignment w:val="auto"/>
        <w:rPr>
          <w:rFonts w:ascii="ＭＳ Ｐゴシック" w:eastAsia="ＭＳ Ｐゴシック" w:hAnsi="ＭＳ Ｐゴシック"/>
          <w:b/>
          <w:sz w:val="28"/>
          <w:szCs w:val="28"/>
        </w:rPr>
      </w:pPr>
      <w:r w:rsidRPr="000553BF">
        <w:rPr>
          <w:rFonts w:ascii="ＭＳ Ｐゴシック" w:eastAsia="ＭＳ Ｐゴシック" w:hAnsi="ＭＳ Ｐゴシック" w:hint="eastAsia"/>
          <w:b/>
          <w:sz w:val="28"/>
          <w:szCs w:val="28"/>
        </w:rPr>
        <w:ruby>
          <w:rubyPr>
            <w:rubyAlign w:val="distributeSpace"/>
            <w:hps w:val="12"/>
            <w:hpsRaise w:val="22"/>
            <w:hpsBaseText w:val="28"/>
            <w:lid w:val="ja-JP"/>
          </w:rubyPr>
          <w:rt>
            <w:r w:rsidR="005D7002" w:rsidRPr="000553BF">
              <w:rPr>
                <w:rFonts w:ascii="ＭＳ Ｐゴシック" w:eastAsia="ＭＳ Ｐゴシック" w:hAnsi="ＭＳ Ｐゴシック" w:hint="eastAsia"/>
                <w:b/>
                <w:sz w:val="28"/>
                <w:szCs w:val="28"/>
              </w:rPr>
              <w:t>りえきそう</w:t>
            </w:r>
          </w:rt>
          <w:rubyBase>
            <w:r w:rsidR="005D7002" w:rsidRPr="000553BF">
              <w:rPr>
                <w:rFonts w:ascii="ＭＳ Ｐゴシック" w:eastAsia="ＭＳ Ｐゴシック" w:hAnsi="ＭＳ Ｐゴシック" w:hint="eastAsia"/>
                <w:b/>
                <w:sz w:val="28"/>
                <w:szCs w:val="28"/>
              </w:rPr>
              <w:t>利益相</w:t>
            </w:r>
          </w:rubyBase>
        </w:ruby>
      </w:r>
      <w:r w:rsidRPr="000553BF">
        <w:rPr>
          <w:rFonts w:ascii="ＭＳ Ｐゴシック" w:eastAsia="ＭＳ Ｐゴシック" w:hAnsi="ＭＳ Ｐゴシック" w:hint="eastAsia"/>
          <w:b/>
          <w:sz w:val="28"/>
          <w:szCs w:val="28"/>
        </w:rPr>
        <w:ruby>
          <w:rubyPr>
            <w:rubyAlign w:val="distributeSpace"/>
            <w:hps w:val="12"/>
            <w:hpsRaise w:val="22"/>
            <w:hpsBaseText w:val="28"/>
            <w:lid w:val="ja-JP"/>
          </w:rubyPr>
          <w:rt>
            <w:r w:rsidR="005D7002" w:rsidRPr="000553BF">
              <w:rPr>
                <w:rFonts w:ascii="ＭＳ Ｐゴシック" w:eastAsia="ＭＳ Ｐゴシック" w:hAnsi="ＭＳ Ｐゴシック" w:hint="eastAsia"/>
                <w:b/>
                <w:sz w:val="28"/>
                <w:szCs w:val="28"/>
              </w:rPr>
              <w:t>はん</w:t>
            </w:r>
          </w:rt>
          <w:rubyBase>
            <w:r w:rsidR="005D7002" w:rsidRPr="000553BF">
              <w:rPr>
                <w:rFonts w:ascii="ＭＳ Ｐゴシック" w:eastAsia="ＭＳ Ｐゴシック" w:hAnsi="ＭＳ Ｐゴシック" w:hint="eastAsia"/>
                <w:b/>
                <w:sz w:val="28"/>
                <w:szCs w:val="28"/>
              </w:rPr>
              <w:t>反</w:t>
            </w:r>
          </w:rubyBase>
        </w:ruby>
      </w:r>
      <w:r w:rsidR="005D7002" w:rsidRPr="000553BF">
        <w:rPr>
          <w:rFonts w:ascii="ＭＳ Ｐゴシック" w:eastAsia="ＭＳ Ｐゴシック" w:hAnsi="ＭＳ Ｐゴシック" w:hint="eastAsia"/>
          <w:b/>
          <w:sz w:val="28"/>
          <w:szCs w:val="28"/>
        </w:rPr>
        <w:t>について</w:t>
      </w:r>
    </w:p>
    <w:p w:rsidR="00321F9A" w:rsidRPr="000553BF" w:rsidRDefault="00321F9A" w:rsidP="00BE5426">
      <w:pPr>
        <w:adjustRightInd/>
        <w:snapToGrid w:val="0"/>
        <w:spacing w:beforeLines="50" w:afterLines="50" w:line="320" w:lineRule="exact"/>
        <w:ind w:leftChars="64" w:left="141" w:firstLineChars="100" w:firstLine="240"/>
        <w:jc w:val="left"/>
        <w:textAlignment w:val="auto"/>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現代社会では、医学研究の発展にとって企業との連携は必要不可欠なものとなっており、国や大学も健全な産学官(さんがくかん)連携(れんけい)を推奨しています。</w:t>
      </w:r>
    </w:p>
    <w:p w:rsidR="002D18AB" w:rsidRDefault="00321F9A" w:rsidP="002D18AB">
      <w:pPr>
        <w:ind w:leftChars="64" w:left="141"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一方で、産学官連携を進めた場合、臨床研究が企業の利益のために行われるのではないか、研究についての説明が公正に行われないのではないかといった疑問が生じることがあります。</w:t>
      </w:r>
    </w:p>
    <w:p w:rsidR="00321F9A" w:rsidRPr="000553BF" w:rsidRDefault="00321F9A" w:rsidP="002D18AB">
      <w:pPr>
        <w:ind w:leftChars="64" w:left="141"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ように、患者さんの利益と研究者や企業の利益が相反（衝突）する可能性のある状態を利益相反と呼びます。患者さんの利益が最優先されることは当然ですが、臨床試験においては利益相反の判断がきわめて難しくなっています。</w:t>
      </w:r>
    </w:p>
    <w:p w:rsidR="00321F9A" w:rsidRPr="000553BF" w:rsidRDefault="00321F9A" w:rsidP="002D18AB">
      <w:pPr>
        <w:ind w:leftChars="64" w:left="141" w:firstLineChars="100" w:firstLine="240"/>
        <w:rPr>
          <w:rFonts w:ascii="ＭＳ Ｐゴシック" w:eastAsia="ＭＳ Ｐゴシック" w:hAnsi="ＭＳ Ｐゴシック"/>
          <w:sz w:val="24"/>
          <w:szCs w:val="24"/>
        </w:rPr>
      </w:pPr>
      <w:r w:rsidRPr="00AA3199">
        <w:rPr>
          <w:rFonts w:ascii="ＭＳ Ｐゴシック" w:eastAsia="ＭＳ Ｐゴシック" w:hAnsi="ＭＳ Ｐゴシック" w:hint="eastAsia"/>
          <w:color w:val="000000" w:themeColor="text1"/>
          <w:sz w:val="24"/>
          <w:szCs w:val="24"/>
        </w:rPr>
        <w:t>この臨床研究は、</w:t>
      </w:r>
      <w:r w:rsidR="00743052" w:rsidRPr="00AA3199">
        <w:rPr>
          <w:rFonts w:ascii="ＭＳ Ｐゴシック" w:eastAsia="ＭＳ Ｐゴシック" w:hAnsi="ＭＳ Ｐゴシック"/>
          <w:color w:val="000000" w:themeColor="text1"/>
          <w:sz w:val="24"/>
          <w:szCs w:val="24"/>
        </w:rPr>
        <w:t>特定非営利活動法人</w:t>
      </w:r>
      <w:r w:rsidR="00743052" w:rsidRPr="00AA3199">
        <w:rPr>
          <w:rFonts w:ascii="ＭＳ Ｐゴシック" w:eastAsia="ＭＳ Ｐゴシック" w:hAnsi="ＭＳ Ｐゴシック" w:hint="eastAsia"/>
          <w:color w:val="000000" w:themeColor="text1"/>
          <w:sz w:val="24"/>
          <w:szCs w:val="24"/>
        </w:rPr>
        <w:t xml:space="preserve"> </w:t>
      </w:r>
      <w:r w:rsidR="00743052" w:rsidRPr="00AA3199">
        <w:rPr>
          <w:rFonts w:ascii="ＭＳ Ｐゴシック" w:eastAsia="ＭＳ Ｐゴシック" w:hAnsi="ＭＳ Ｐゴシック"/>
          <w:color w:val="000000" w:themeColor="text1"/>
          <w:sz w:val="24"/>
          <w:szCs w:val="24"/>
        </w:rPr>
        <w:t>臨床血液・腫瘍研究会</w:t>
      </w:r>
      <w:r w:rsidR="00AA3199" w:rsidRPr="00AA3199">
        <w:rPr>
          <w:rFonts w:ascii="ＭＳ Ｐゴシック" w:eastAsia="ＭＳ Ｐゴシック" w:hAnsi="ＭＳ Ｐゴシック" w:hint="eastAsia"/>
          <w:color w:val="000000" w:themeColor="text1"/>
          <w:sz w:val="24"/>
          <w:szCs w:val="24"/>
        </w:rPr>
        <w:t>の活動資金で</w:t>
      </w:r>
      <w:r w:rsidRPr="00AA3199">
        <w:rPr>
          <w:rFonts w:ascii="ＭＳ Ｐゴシック" w:eastAsia="ＭＳ Ｐゴシック" w:hAnsi="ＭＳ Ｐゴシック" w:hint="eastAsia"/>
          <w:color w:val="000000" w:themeColor="text1"/>
          <w:sz w:val="24"/>
          <w:szCs w:val="24"/>
        </w:rPr>
        <w:t>実施されます。</w:t>
      </w:r>
      <w:r w:rsidR="00743052">
        <w:rPr>
          <w:rFonts w:ascii="ＭＳ Ｐゴシック" w:eastAsia="ＭＳ Ｐゴシック" w:hAnsi="ＭＳ Ｐゴシック"/>
          <w:color w:val="000000" w:themeColor="text1"/>
          <w:sz w:val="24"/>
          <w:szCs w:val="24"/>
        </w:rPr>
        <w:t>特定非営利活動法人</w:t>
      </w:r>
      <w:r w:rsidR="00743052">
        <w:rPr>
          <w:rFonts w:ascii="ＭＳ Ｐゴシック" w:eastAsia="ＭＳ Ｐゴシック" w:hAnsi="ＭＳ Ｐゴシック" w:hint="eastAsia"/>
          <w:color w:val="000000" w:themeColor="text1"/>
          <w:sz w:val="24"/>
          <w:szCs w:val="24"/>
        </w:rPr>
        <w:t xml:space="preserve"> </w:t>
      </w:r>
      <w:r w:rsidR="00743052" w:rsidRPr="00743052">
        <w:rPr>
          <w:rFonts w:ascii="ＭＳ Ｐゴシック" w:eastAsia="ＭＳ Ｐゴシック" w:hAnsi="ＭＳ Ｐゴシック"/>
          <w:color w:val="000000" w:themeColor="text1"/>
          <w:sz w:val="24"/>
          <w:szCs w:val="24"/>
        </w:rPr>
        <w:t>臨床血液・腫瘍研究会</w:t>
      </w:r>
      <w:r w:rsidRPr="000553BF">
        <w:rPr>
          <w:rFonts w:ascii="ＭＳ Ｐゴシック" w:eastAsia="ＭＳ Ｐゴシック" w:hAnsi="ＭＳ Ｐゴシック" w:hint="eastAsia"/>
          <w:sz w:val="24"/>
          <w:szCs w:val="24"/>
        </w:rPr>
        <w:t>は、医療機関から独立した非営利の組織であり、本臨床研究の計画書の作成から研究実施、研究結果の公表まで、関係する医師の参加を得て実施します。</w:t>
      </w:r>
    </w:p>
    <w:p w:rsidR="00F41F47" w:rsidRPr="000553BF" w:rsidRDefault="00321F9A" w:rsidP="002D18AB">
      <w:pPr>
        <w:pStyle w:val="1"/>
        <w:spacing w:line="400" w:lineRule="exact"/>
        <w:ind w:leftChars="64" w:left="141" w:firstLineChars="100" w:firstLine="240"/>
        <w:jc w:val="left"/>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本研究に参加する医師は、研究に伴う経費や研究協力費について</w:t>
      </w:r>
      <w:r w:rsidR="00743052">
        <w:rPr>
          <w:rFonts w:ascii="ＭＳ Ｐゴシック" w:eastAsia="ＭＳ Ｐゴシック" w:hAnsi="ＭＳ Ｐゴシック"/>
          <w:color w:val="000000" w:themeColor="text1"/>
          <w:sz w:val="24"/>
          <w:szCs w:val="24"/>
        </w:rPr>
        <w:t>特定非営利活動法人</w:t>
      </w:r>
      <w:r w:rsidR="00743052">
        <w:rPr>
          <w:rFonts w:ascii="ＭＳ Ｐゴシック" w:eastAsia="ＭＳ Ｐゴシック" w:hAnsi="ＭＳ Ｐゴシック" w:hint="eastAsia"/>
          <w:color w:val="000000" w:themeColor="text1"/>
          <w:sz w:val="24"/>
          <w:szCs w:val="24"/>
        </w:rPr>
        <w:t xml:space="preserve"> </w:t>
      </w:r>
      <w:r w:rsidR="00743052" w:rsidRPr="00743052">
        <w:rPr>
          <w:rFonts w:ascii="ＭＳ Ｐゴシック" w:eastAsia="ＭＳ Ｐゴシック" w:hAnsi="ＭＳ Ｐゴシック"/>
          <w:color w:val="000000" w:themeColor="text1"/>
          <w:sz w:val="24"/>
          <w:szCs w:val="24"/>
        </w:rPr>
        <w:t>臨床血液・腫瘍研究会</w:t>
      </w:r>
      <w:r w:rsidRPr="000553BF">
        <w:rPr>
          <w:rFonts w:ascii="ＭＳ Ｐゴシック" w:eastAsia="ＭＳ Ｐゴシック" w:hAnsi="ＭＳ Ｐゴシック" w:hint="eastAsia"/>
          <w:sz w:val="24"/>
          <w:szCs w:val="24"/>
        </w:rPr>
        <w:t>から提供を受けていますが、これらは国の各種規定（厚生労働科学研究費補助金の補助対象経費の内訳等）を参考にして支給額が決められています。したがって、企業からの資金提供を受けることによって、患者さんの利益と研究者の利益が相反する（利益相反）ことが生じないように十分な配慮がされています。</w:t>
      </w:r>
    </w:p>
    <w:p w:rsidR="00760A3C" w:rsidRPr="000553BF" w:rsidRDefault="00760A3C" w:rsidP="00D13282">
      <w:pPr>
        <w:snapToGrid w:val="0"/>
        <w:spacing w:line="400" w:lineRule="atLeast"/>
        <w:ind w:leftChars="309" w:left="680" w:firstLineChars="100" w:firstLine="240"/>
        <w:rPr>
          <w:rFonts w:ascii="ＭＳ Ｐゴシック" w:eastAsia="ＭＳ Ｐゴシック" w:hAnsi="ＭＳ Ｐゴシック"/>
          <w:sz w:val="24"/>
          <w:szCs w:val="24"/>
        </w:rPr>
      </w:pPr>
    </w:p>
    <w:p w:rsidR="005D7002" w:rsidRPr="000553BF" w:rsidRDefault="005D7002" w:rsidP="007E2C69">
      <w:pPr>
        <w:pStyle w:val="ad"/>
        <w:numPr>
          <w:ilvl w:val="0"/>
          <w:numId w:val="34"/>
        </w:numPr>
        <w:tabs>
          <w:tab w:val="left" w:pos="426"/>
          <w:tab w:val="left" w:pos="709"/>
          <w:tab w:val="left" w:pos="1701"/>
        </w:tabs>
        <w:ind w:leftChars="0" w:hanging="556"/>
        <w:rPr>
          <w:rFonts w:ascii="ＭＳ Ｐゴシック" w:eastAsia="ＭＳ Ｐゴシック" w:hAnsi="ＭＳ Ｐゴシック"/>
          <w:b/>
          <w:sz w:val="28"/>
          <w:szCs w:val="28"/>
        </w:rPr>
      </w:pPr>
      <w:r w:rsidRPr="000553BF">
        <w:rPr>
          <w:rFonts w:ascii="ＭＳ Ｐゴシック" w:eastAsia="ＭＳ Ｐゴシック" w:hAnsi="ＭＳ Ｐゴシック" w:hint="eastAsia"/>
          <w:b/>
          <w:sz w:val="28"/>
          <w:szCs w:val="28"/>
        </w:rPr>
        <w:t>病歴などの直接閲覧やデータの二次利用の可能性について</w:t>
      </w:r>
    </w:p>
    <w:p w:rsidR="005D7002" w:rsidRPr="000553BF" w:rsidRDefault="00331C0E" w:rsidP="002D18AB">
      <w:pPr>
        <w:spacing w:line="400" w:lineRule="exact"/>
        <w:ind w:leftChars="109" w:left="240"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この臨床試験が適切かつ安全に実施され、</w:t>
      </w:r>
      <w:r w:rsidR="001B2832" w:rsidRPr="000553BF">
        <w:rPr>
          <w:rFonts w:ascii="ＭＳ Ｐゴシック" w:eastAsia="ＭＳ Ｐゴシック" w:hAnsi="ＭＳ Ｐゴシック" w:hint="eastAsia"/>
          <w:sz w:val="24"/>
          <w:szCs w:val="24"/>
        </w:rPr>
        <w:t>患者さん</w:t>
      </w:r>
      <w:r w:rsidR="005D7002" w:rsidRPr="000553BF">
        <w:rPr>
          <w:rFonts w:ascii="ＭＳ Ｐゴシック" w:eastAsia="ＭＳ Ｐゴシック" w:hAnsi="ＭＳ Ｐゴシック" w:hint="eastAsia"/>
          <w:sz w:val="24"/>
          <w:szCs w:val="24"/>
        </w:rPr>
        <w:t>の人権が守られ、検査や診断の結果が正確に報告されているかを確認するために、</w:t>
      </w:r>
      <w:r w:rsidR="00E178DE" w:rsidRPr="000553BF">
        <w:rPr>
          <w:rFonts w:ascii="ＭＳ Ｐゴシック" w:eastAsia="ＭＳ Ｐゴシック" w:hAnsi="ＭＳ Ｐゴシック" w:hint="eastAsia"/>
          <w:sz w:val="24"/>
          <w:szCs w:val="24"/>
        </w:rPr>
        <w:t>第三者による施設訪問</w:t>
      </w:r>
      <w:r w:rsidR="00CB5426" w:rsidRPr="000553BF">
        <w:rPr>
          <w:rFonts w:ascii="ＭＳ Ｐゴシック" w:eastAsia="ＭＳ Ｐゴシック" w:hAnsi="ＭＳ Ｐゴシック" w:hint="eastAsia"/>
          <w:sz w:val="24"/>
          <w:szCs w:val="24"/>
        </w:rPr>
        <w:t>モニタリングや</w:t>
      </w:r>
      <w:r w:rsidR="00E178DE" w:rsidRPr="000553BF">
        <w:rPr>
          <w:rFonts w:ascii="ＭＳ Ｐゴシック" w:eastAsia="ＭＳ Ｐゴシック" w:hAnsi="ＭＳ Ｐゴシック" w:hint="eastAsia"/>
          <w:sz w:val="24"/>
          <w:szCs w:val="24"/>
        </w:rPr>
        <w:t>監査を受けることがあります。この場合、第三者として</w:t>
      </w:r>
      <w:r w:rsidRPr="000553BF">
        <w:rPr>
          <w:rFonts w:ascii="ＭＳ Ｐゴシック" w:eastAsia="ＭＳ Ｐゴシック" w:hAnsi="ＭＳ Ｐゴシック" w:hint="eastAsia"/>
          <w:sz w:val="24"/>
          <w:szCs w:val="24"/>
        </w:rPr>
        <w:t>他の医療機関の医療関係者やデータ管理者などが、</w:t>
      </w:r>
      <w:r w:rsidR="001B2832" w:rsidRPr="000553BF">
        <w:rPr>
          <w:rFonts w:ascii="ＭＳ Ｐゴシック" w:eastAsia="ＭＳ Ｐゴシック" w:hAnsi="ＭＳ Ｐゴシック" w:hint="eastAsia"/>
          <w:sz w:val="24"/>
          <w:szCs w:val="24"/>
        </w:rPr>
        <w:t>患者さん</w:t>
      </w:r>
      <w:r w:rsidR="005D7002" w:rsidRPr="000553BF">
        <w:rPr>
          <w:rFonts w:ascii="ＭＳ Ｐゴシック" w:eastAsia="ＭＳ Ｐゴシック" w:hAnsi="ＭＳ Ｐゴシック" w:hint="eastAsia"/>
          <w:sz w:val="24"/>
          <w:szCs w:val="24"/>
        </w:rPr>
        <w:t>のカルテや検査記録を直接拝見することがあります。また、調査票等作成支援目的で、施設長の許可を得た当研究会の担当</w:t>
      </w:r>
      <w:r w:rsidR="00E178DE" w:rsidRPr="000553BF">
        <w:rPr>
          <w:rFonts w:ascii="ＭＳ Ｐゴシック" w:eastAsia="ＭＳ Ｐゴシック" w:hAnsi="ＭＳ Ｐゴシック" w:hint="eastAsia"/>
          <w:sz w:val="24"/>
          <w:szCs w:val="24"/>
        </w:rPr>
        <w:t>者</w:t>
      </w:r>
      <w:r w:rsidR="005D7002" w:rsidRPr="000553BF">
        <w:rPr>
          <w:rFonts w:ascii="ＭＳ Ｐゴシック" w:eastAsia="ＭＳ Ｐゴシック" w:hAnsi="ＭＳ Ｐゴシック" w:hint="eastAsia"/>
          <w:sz w:val="24"/>
          <w:szCs w:val="24"/>
        </w:rPr>
        <w:t>が診療録等の原資料を閲覧する場合があります。</w:t>
      </w:r>
      <w:r w:rsidR="00E178DE" w:rsidRPr="000553BF">
        <w:rPr>
          <w:rFonts w:ascii="ＭＳ Ｐゴシック" w:eastAsia="ＭＳ Ｐゴシック" w:hAnsi="ＭＳ Ｐゴシック" w:hint="eastAsia"/>
          <w:sz w:val="24"/>
          <w:szCs w:val="24"/>
        </w:rPr>
        <w:t>いずれの場合も担当者は法令に基づいて個人情報を保持することが義務付けられています。</w:t>
      </w:r>
    </w:p>
    <w:p w:rsidR="005D7002" w:rsidRPr="000553BF" w:rsidRDefault="005D7002" w:rsidP="002D18AB">
      <w:pPr>
        <w:spacing w:line="400" w:lineRule="exact"/>
        <w:ind w:leftChars="109" w:left="240"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また、本研究で得られた資料（データおよび試料など）を別の研究に二次利用する可能性があります。そのような場合も、あなたの実名を出すようなことは一切ありません。あなたの病状や名前などに関する情報を含めプライバシーは厳重に守ります。</w:t>
      </w:r>
    </w:p>
    <w:p w:rsidR="00F01950" w:rsidRPr="000553BF" w:rsidRDefault="005D7002" w:rsidP="002D18AB">
      <w:pPr>
        <w:spacing w:line="400" w:lineRule="exact"/>
        <w:ind w:leftChars="109" w:left="240"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二次利用する研究は、必ず施設長に研究の施行の承認を求め、データ類の扱いも含め、適切な研究計画であるかどうか</w:t>
      </w:r>
      <w:r w:rsidR="00CB5426" w:rsidRPr="000553BF">
        <w:rPr>
          <w:rFonts w:ascii="ＭＳ Ｐゴシック" w:eastAsia="ＭＳ Ｐゴシック" w:hAnsi="ＭＳ Ｐゴシック" w:hint="eastAsia"/>
          <w:sz w:val="24"/>
          <w:szCs w:val="24"/>
        </w:rPr>
        <w:t>、倫理</w:t>
      </w:r>
      <w:r w:rsidR="00704DC9" w:rsidRPr="000553BF">
        <w:rPr>
          <w:rFonts w:ascii="ＭＳ Ｐゴシック" w:eastAsia="ＭＳ Ｐゴシック" w:hAnsi="ＭＳ Ｐゴシック" w:hint="eastAsia"/>
          <w:sz w:val="24"/>
          <w:szCs w:val="24"/>
        </w:rPr>
        <w:t>審査</w:t>
      </w:r>
      <w:r w:rsidR="00CB5426" w:rsidRPr="000553BF">
        <w:rPr>
          <w:rFonts w:ascii="ＭＳ Ｐゴシック" w:eastAsia="ＭＳ Ｐゴシック" w:hAnsi="ＭＳ Ｐゴシック" w:hint="eastAsia"/>
          <w:sz w:val="24"/>
          <w:szCs w:val="24"/>
        </w:rPr>
        <w:t>委員会で</w:t>
      </w:r>
      <w:r w:rsidRPr="000553BF">
        <w:rPr>
          <w:rFonts w:ascii="ＭＳ Ｐゴシック" w:eastAsia="ＭＳ Ｐゴシック" w:hAnsi="ＭＳ Ｐゴシック" w:hint="eastAsia"/>
          <w:sz w:val="24"/>
          <w:szCs w:val="24"/>
        </w:rPr>
        <w:t>評価がなされて、</w:t>
      </w:r>
      <w:r w:rsidR="00470B4E" w:rsidRPr="000553BF">
        <w:rPr>
          <w:rFonts w:ascii="ＭＳ Ｐゴシック" w:eastAsia="ＭＳ Ｐゴシック" w:hAnsi="ＭＳ Ｐゴシック" w:hint="eastAsia"/>
          <w:sz w:val="24"/>
          <w:szCs w:val="24"/>
        </w:rPr>
        <w:t>初めて</w:t>
      </w:r>
      <w:r w:rsidRPr="000553BF">
        <w:rPr>
          <w:rFonts w:ascii="ＭＳ Ｐゴシック" w:eastAsia="ＭＳ Ｐゴシック" w:hAnsi="ＭＳ Ｐゴシック" w:hint="eastAsia"/>
          <w:sz w:val="24"/>
          <w:szCs w:val="24"/>
        </w:rPr>
        <w:t>実施されます。このような</w:t>
      </w:r>
      <w:r w:rsidR="00CB5426" w:rsidRPr="000553BF">
        <w:rPr>
          <w:rFonts w:ascii="ＭＳ Ｐゴシック" w:eastAsia="ＭＳ Ｐゴシック" w:hAnsi="ＭＳ Ｐゴシック" w:hint="eastAsia"/>
          <w:sz w:val="24"/>
          <w:szCs w:val="24"/>
        </w:rPr>
        <w:t>評価・承認</w:t>
      </w:r>
      <w:r w:rsidRPr="000553BF">
        <w:rPr>
          <w:rFonts w:ascii="ＭＳ Ｐゴシック" w:eastAsia="ＭＳ Ｐゴシック" w:hAnsi="ＭＳ Ｐゴシック" w:hint="eastAsia"/>
          <w:sz w:val="24"/>
          <w:szCs w:val="24"/>
        </w:rPr>
        <w:t>の過程を経ず、</w:t>
      </w:r>
      <w:r w:rsidR="00CB5426" w:rsidRPr="000553BF">
        <w:rPr>
          <w:rFonts w:ascii="ＭＳ Ｐゴシック" w:eastAsia="ＭＳ Ｐゴシック" w:hAnsi="ＭＳ Ｐゴシック" w:hint="eastAsia"/>
          <w:sz w:val="24"/>
          <w:szCs w:val="24"/>
        </w:rPr>
        <w:t>研究者が</w:t>
      </w:r>
      <w:r w:rsidRPr="000553BF">
        <w:rPr>
          <w:rFonts w:ascii="ＭＳ Ｐゴシック" w:eastAsia="ＭＳ Ｐゴシック" w:hAnsi="ＭＳ Ｐゴシック" w:hint="eastAsia"/>
          <w:sz w:val="24"/>
          <w:szCs w:val="24"/>
        </w:rPr>
        <w:t>勝手に二次利用</w:t>
      </w:r>
      <w:r w:rsidR="00CB5426" w:rsidRPr="000553BF">
        <w:rPr>
          <w:rFonts w:ascii="ＭＳ Ｐゴシック" w:eastAsia="ＭＳ Ｐゴシック" w:hAnsi="ＭＳ Ｐゴシック" w:hint="eastAsia"/>
          <w:sz w:val="24"/>
          <w:szCs w:val="24"/>
        </w:rPr>
        <w:t>する</w:t>
      </w:r>
      <w:r w:rsidRPr="000553BF">
        <w:rPr>
          <w:rFonts w:ascii="ＭＳ Ｐゴシック" w:eastAsia="ＭＳ Ｐゴシック" w:hAnsi="ＭＳ Ｐゴシック" w:hint="eastAsia"/>
          <w:sz w:val="24"/>
          <w:szCs w:val="24"/>
        </w:rPr>
        <w:t>ことはありません。</w:t>
      </w:r>
    </w:p>
    <w:p w:rsidR="00CE2615" w:rsidRDefault="00CE2615" w:rsidP="00CE2615">
      <w:pPr>
        <w:spacing w:line="400" w:lineRule="exact"/>
        <w:ind w:firstLineChars="100" w:firstLine="281"/>
        <w:rPr>
          <w:rFonts w:ascii="ＭＳ Ｐゴシック" w:eastAsia="ＭＳ Ｐゴシック" w:hAnsi="ＭＳ Ｐゴシック"/>
          <w:b/>
          <w:sz w:val="28"/>
          <w:szCs w:val="28"/>
        </w:rPr>
      </w:pPr>
    </w:p>
    <w:p w:rsidR="00CE2615" w:rsidRPr="000553BF" w:rsidRDefault="00CE2615" w:rsidP="007E2C69">
      <w:pPr>
        <w:numPr>
          <w:ilvl w:val="0"/>
          <w:numId w:val="35"/>
        </w:numPr>
        <w:spacing w:line="400" w:lineRule="exact"/>
        <w:ind w:left="709" w:hanging="425"/>
        <w:rPr>
          <w:rFonts w:ascii="ＭＳ Ｐゴシック" w:eastAsia="ＭＳ Ｐゴシック" w:hAnsi="ＭＳ Ｐゴシック"/>
          <w:b/>
          <w:sz w:val="28"/>
          <w:szCs w:val="28"/>
        </w:rPr>
      </w:pPr>
      <w:r w:rsidRPr="000553BF">
        <w:rPr>
          <w:rFonts w:ascii="ＭＳ Ｐゴシック" w:eastAsia="ＭＳ Ｐゴシック" w:hAnsi="ＭＳ Ｐゴシック" w:hint="eastAsia"/>
          <w:b/>
          <w:sz w:val="28"/>
          <w:szCs w:val="28"/>
        </w:rPr>
        <w:t>知的財産権の帰属先について</w:t>
      </w:r>
    </w:p>
    <w:p w:rsidR="00CE2615" w:rsidRPr="000553BF" w:rsidRDefault="00CE2615" w:rsidP="002D18AB">
      <w:pPr>
        <w:pStyle w:val="ad"/>
        <w:ind w:leftChars="0" w:left="150"/>
        <w:jc w:val="left"/>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得られた結果から特許などの知的財産権が生み出された場合、その権利はこの研究グループや研究者等に帰属し、</w:t>
      </w:r>
      <w:r w:rsidR="001B2832" w:rsidRPr="000553BF">
        <w:rPr>
          <w:rFonts w:ascii="ＭＳ Ｐゴシック" w:eastAsia="ＭＳ Ｐゴシック" w:hAnsi="ＭＳ Ｐゴシック" w:hint="eastAsia"/>
          <w:sz w:val="24"/>
          <w:szCs w:val="24"/>
        </w:rPr>
        <w:t>患者さん</w:t>
      </w:r>
      <w:r w:rsidRPr="000553BF">
        <w:rPr>
          <w:rFonts w:ascii="ＭＳ Ｐゴシック" w:eastAsia="ＭＳ Ｐゴシック" w:hAnsi="ＭＳ Ｐゴシック" w:hint="eastAsia"/>
          <w:sz w:val="24"/>
          <w:szCs w:val="24"/>
        </w:rPr>
        <w:t>には帰属いたしません。</w:t>
      </w:r>
    </w:p>
    <w:p w:rsidR="00172C71" w:rsidRPr="000553BF" w:rsidRDefault="00172C71" w:rsidP="00CE2615">
      <w:pPr>
        <w:pStyle w:val="ad"/>
        <w:ind w:leftChars="0" w:left="0"/>
        <w:jc w:val="left"/>
        <w:rPr>
          <w:rFonts w:ascii="ＭＳ Ｐゴシック" w:eastAsia="ＭＳ Ｐゴシック" w:hAnsi="ＭＳ Ｐゴシック"/>
          <w:sz w:val="24"/>
          <w:szCs w:val="24"/>
        </w:rPr>
      </w:pPr>
    </w:p>
    <w:p w:rsidR="002E438F" w:rsidRPr="000553BF" w:rsidRDefault="00266E0C" w:rsidP="00965741">
      <w:pPr>
        <w:widowControl/>
        <w:adjustRightInd/>
        <w:spacing w:line="400" w:lineRule="atLeast"/>
        <w:jc w:val="left"/>
        <w:textAlignment w:val="auto"/>
        <w:rPr>
          <w:rFonts w:ascii="ＭＳ Ｐゴシック" w:eastAsia="ＭＳ Ｐゴシック" w:hAnsi="ＭＳ Ｐゴシック"/>
          <w:b/>
          <w:bCs/>
          <w:sz w:val="28"/>
          <w:u w:val="single"/>
        </w:rPr>
      </w:pPr>
      <w:r w:rsidRPr="000553BF">
        <w:rPr>
          <w:rFonts w:ascii="ＭＳ Ｐゴシック" w:eastAsia="ＭＳ Ｐゴシック" w:hAnsi="ＭＳ Ｐゴシック" w:hint="eastAsia"/>
          <w:b/>
          <w:bCs/>
          <w:sz w:val="28"/>
          <w:u w:val="single"/>
        </w:rPr>
        <w:lastRenderedPageBreak/>
        <w:t>１６</w:t>
      </w:r>
      <w:r w:rsidR="005D7002" w:rsidRPr="000553BF">
        <w:rPr>
          <w:rFonts w:ascii="ＭＳ Ｐゴシック" w:eastAsia="ＭＳ Ｐゴシック" w:hAnsi="ＭＳ Ｐゴシック" w:hint="eastAsia"/>
          <w:b/>
          <w:bCs/>
          <w:sz w:val="28"/>
          <w:u w:val="single"/>
        </w:rPr>
        <w:t>．</w:t>
      </w:r>
      <w:r w:rsidR="00317B71" w:rsidRPr="000553BF">
        <w:rPr>
          <w:rFonts w:ascii="ＭＳ Ｐゴシック" w:eastAsia="ＭＳ Ｐゴシック" w:hAnsi="ＭＳ Ｐゴシック" w:hint="eastAsia"/>
          <w:b/>
          <w:bCs/>
          <w:sz w:val="28"/>
          <w:u w:val="single"/>
        </w:rPr>
        <w:t>お問い合わせおよびご</w:t>
      </w:r>
      <w:r w:rsidR="002E438F" w:rsidRPr="000553BF">
        <w:rPr>
          <w:rFonts w:ascii="ＭＳ Ｐゴシック" w:eastAsia="ＭＳ Ｐゴシック" w:hAnsi="ＭＳ Ｐゴシック" w:hint="eastAsia"/>
          <w:b/>
          <w:bCs/>
          <w:sz w:val="28"/>
          <w:u w:val="single"/>
        </w:rPr>
        <w:t>連絡先</w:t>
      </w:r>
    </w:p>
    <w:p w:rsidR="002E438F" w:rsidRPr="000553BF" w:rsidRDefault="002E438F" w:rsidP="002D18AB">
      <w:pPr>
        <w:spacing w:line="400" w:lineRule="exact"/>
        <w:ind w:firstLineChars="100" w:firstLine="240"/>
        <w:rPr>
          <w:rFonts w:ascii="ＭＳ Ｐゴシック" w:eastAsia="ＭＳ Ｐゴシック" w:hAnsi="ＭＳ Ｐゴシック"/>
          <w:sz w:val="24"/>
          <w:szCs w:val="24"/>
        </w:rPr>
      </w:pPr>
      <w:r w:rsidRPr="000553BF">
        <w:rPr>
          <w:rFonts w:ascii="ＭＳ Ｐゴシック" w:eastAsia="ＭＳ Ｐゴシック" w:hAnsi="ＭＳ Ｐゴシック" w:hint="eastAsia"/>
          <w:sz w:val="24"/>
          <w:szCs w:val="24"/>
        </w:rPr>
        <w:t>この臨床試験に関することでご質問がありましたら、いつでも遠慮なく担当</w:t>
      </w:r>
      <w:r w:rsidR="00AE6758" w:rsidRPr="000553BF">
        <w:rPr>
          <w:rFonts w:ascii="ＭＳ Ｐゴシック" w:eastAsia="ＭＳ Ｐゴシック" w:hAnsi="ＭＳ Ｐゴシック" w:hint="eastAsia"/>
          <w:sz w:val="24"/>
          <w:szCs w:val="24"/>
        </w:rPr>
        <w:t>医師</w:t>
      </w:r>
      <w:r w:rsidRPr="000553BF">
        <w:rPr>
          <w:rFonts w:ascii="ＭＳ Ｐゴシック" w:eastAsia="ＭＳ Ｐゴシック" w:hAnsi="ＭＳ Ｐゴシック" w:hint="eastAsia"/>
          <w:sz w:val="24"/>
          <w:szCs w:val="24"/>
        </w:rPr>
        <w:t>にお尋ね下さい。また、この試験期間中にだけでなく試験が終了した後でも、この試験に関係すると疑われる健康被害が生じたときは、ただちにご連絡、ご相談ください。</w:t>
      </w:r>
    </w:p>
    <w:p w:rsidR="00863787" w:rsidRPr="000553BF" w:rsidRDefault="00863787" w:rsidP="00D13282">
      <w:pPr>
        <w:spacing w:line="400" w:lineRule="exact"/>
        <w:ind w:firstLineChars="100" w:firstLine="240"/>
        <w:rPr>
          <w:rFonts w:ascii="ＭＳ Ｐゴシック" w:eastAsia="ＭＳ Ｐゴシック" w:hAnsi="ＭＳ Ｐゴシック"/>
          <w:sz w:val="24"/>
          <w:szCs w:val="24"/>
        </w:rPr>
      </w:pPr>
    </w:p>
    <w:p w:rsidR="00CC52E6" w:rsidRPr="000553BF" w:rsidRDefault="00CC52E6">
      <w:pPr>
        <w:spacing w:line="520" w:lineRule="exact"/>
        <w:ind w:firstLine="540"/>
        <w:rPr>
          <w:rFonts w:ascii="ＭＳ Ｐゴシック" w:eastAsia="ＭＳ Ｐゴシック" w:hAnsi="ＭＳ Ｐゴシック"/>
          <w:bCs/>
          <w:sz w:val="24"/>
        </w:rPr>
      </w:pPr>
    </w:p>
    <w:p w:rsidR="002E438F" w:rsidRPr="000553BF" w:rsidRDefault="009C43C4">
      <w:pPr>
        <w:spacing w:line="520" w:lineRule="exact"/>
        <w:ind w:firstLine="540"/>
        <w:rPr>
          <w:rFonts w:ascii="ＭＳ Ｐゴシック" w:eastAsia="ＭＳ Ｐゴシック" w:hAnsi="ＭＳ Ｐゴシック"/>
          <w:bCs/>
          <w:sz w:val="24"/>
        </w:rPr>
      </w:pPr>
      <w:r w:rsidRPr="000553BF">
        <w:rPr>
          <w:rFonts w:ascii="ＭＳ Ｐゴシック" w:eastAsia="ＭＳ Ｐゴシック" w:hAnsi="ＭＳ Ｐゴシック" w:hint="eastAsia"/>
          <w:bCs/>
          <w:sz w:val="24"/>
        </w:rPr>
        <w:t>研究</w:t>
      </w:r>
      <w:r w:rsidR="00322A54" w:rsidRPr="000553BF">
        <w:rPr>
          <w:rFonts w:ascii="ＭＳ Ｐゴシック" w:eastAsia="ＭＳ Ｐゴシック" w:hAnsi="ＭＳ Ｐゴシック" w:hint="eastAsia"/>
          <w:bCs/>
          <w:sz w:val="24"/>
        </w:rPr>
        <w:t>責任医師：</w:t>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D6AAC" w:rsidRPr="000553BF">
        <w:rPr>
          <w:rFonts w:ascii="ＭＳ Ｐゴシック" w:eastAsia="ＭＳ Ｐゴシック" w:hAnsi="ＭＳ Ｐゴシック" w:hint="eastAsia"/>
          <w:bCs/>
          <w:sz w:val="24"/>
          <w:u w:val="single"/>
        </w:rPr>
        <w:t xml:space="preserve"> </w:t>
      </w:r>
      <w:r w:rsidR="00322A54" w:rsidRPr="000553BF">
        <w:rPr>
          <w:rFonts w:ascii="ＭＳ Ｐゴシック" w:eastAsia="ＭＳ Ｐゴシック" w:hAnsi="ＭＳ Ｐゴシック" w:hint="eastAsia"/>
          <w:bCs/>
          <w:sz w:val="24"/>
          <w:u w:val="single"/>
        </w:rPr>
        <w:tab/>
      </w:r>
      <w:r w:rsidR="003D6AAC" w:rsidRPr="000553BF">
        <w:rPr>
          <w:rFonts w:ascii="ＭＳ Ｐゴシック" w:eastAsia="ＭＳ Ｐゴシック" w:hAnsi="ＭＳ Ｐゴシック" w:hint="eastAsia"/>
          <w:bCs/>
          <w:sz w:val="24"/>
          <w:u w:val="single"/>
        </w:rPr>
        <w:t xml:space="preserve">  </w:t>
      </w:r>
      <w:r w:rsidR="002E438F" w:rsidRPr="000553BF">
        <w:rPr>
          <w:rFonts w:ascii="ＭＳ Ｐゴシック" w:eastAsia="ＭＳ Ｐゴシック" w:hAnsi="ＭＳ Ｐゴシック" w:hint="eastAsia"/>
          <w:bCs/>
          <w:sz w:val="24"/>
          <w:u w:val="single"/>
        </w:rPr>
        <w:t>科</w:t>
      </w:r>
      <w:r w:rsidR="002E438F" w:rsidRPr="000553BF">
        <w:rPr>
          <w:rFonts w:ascii="ＭＳ Ｐゴシック" w:eastAsia="ＭＳ Ｐゴシック" w:hAnsi="ＭＳ Ｐゴシック" w:hint="eastAsia"/>
          <w:bCs/>
          <w:sz w:val="24"/>
        </w:rPr>
        <w:t xml:space="preserve">　</w:t>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D6AAC" w:rsidRPr="000553BF">
        <w:rPr>
          <w:rFonts w:ascii="ＭＳ Ｐゴシック" w:eastAsia="ＭＳ Ｐゴシック" w:hAnsi="ＭＳ Ｐゴシック" w:hint="eastAsia"/>
          <w:bCs/>
          <w:sz w:val="24"/>
          <w:u w:val="single"/>
        </w:rPr>
        <w:t xml:space="preserve"> </w:t>
      </w:r>
    </w:p>
    <w:p w:rsidR="00322A54" w:rsidRPr="000553BF" w:rsidRDefault="002E438F">
      <w:pPr>
        <w:spacing w:line="520" w:lineRule="exact"/>
        <w:ind w:leftChars="245" w:left="539"/>
        <w:jc w:val="left"/>
        <w:rPr>
          <w:rFonts w:ascii="ＭＳ Ｐゴシック" w:eastAsia="ＭＳ Ｐゴシック" w:hAnsi="ＭＳ Ｐゴシック"/>
          <w:bCs/>
          <w:sz w:val="24"/>
        </w:rPr>
      </w:pPr>
      <w:r w:rsidRPr="000553BF">
        <w:rPr>
          <w:rFonts w:ascii="ＭＳ Ｐゴシック" w:eastAsia="ＭＳ Ｐゴシック" w:hAnsi="ＭＳ Ｐゴシック" w:hint="eastAsia"/>
          <w:bCs/>
          <w:sz w:val="24"/>
        </w:rPr>
        <w:t>担当医師：</w:t>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D6AAC" w:rsidRPr="000553BF">
        <w:rPr>
          <w:rFonts w:ascii="ＭＳ Ｐゴシック" w:eastAsia="ＭＳ Ｐゴシック" w:hAnsi="ＭＳ Ｐゴシック" w:hint="eastAsia"/>
          <w:bCs/>
          <w:sz w:val="24"/>
          <w:u w:val="single"/>
        </w:rPr>
        <w:t xml:space="preserve"> </w:t>
      </w:r>
      <w:r w:rsidR="00322A54" w:rsidRPr="000553BF">
        <w:rPr>
          <w:rFonts w:ascii="ＭＳ Ｐゴシック" w:eastAsia="ＭＳ Ｐゴシック" w:hAnsi="ＭＳ Ｐゴシック" w:hint="eastAsia"/>
          <w:bCs/>
          <w:sz w:val="24"/>
          <w:u w:val="single"/>
        </w:rPr>
        <w:tab/>
      </w:r>
      <w:r w:rsidR="003D6AAC" w:rsidRPr="000553BF">
        <w:rPr>
          <w:rFonts w:ascii="ＭＳ Ｐゴシック" w:eastAsia="ＭＳ Ｐゴシック" w:hAnsi="ＭＳ Ｐゴシック" w:hint="eastAsia"/>
          <w:bCs/>
          <w:sz w:val="24"/>
          <w:u w:val="single"/>
        </w:rPr>
        <w:t xml:space="preserve">  </w:t>
      </w:r>
      <w:r w:rsidRPr="000553BF">
        <w:rPr>
          <w:rFonts w:ascii="ＭＳ Ｐゴシック" w:eastAsia="ＭＳ Ｐゴシック" w:hAnsi="ＭＳ Ｐゴシック" w:hint="eastAsia"/>
          <w:bCs/>
          <w:sz w:val="24"/>
          <w:u w:val="single"/>
        </w:rPr>
        <w:t>科</w:t>
      </w:r>
      <w:r w:rsidR="00322A54" w:rsidRPr="000553BF">
        <w:rPr>
          <w:rFonts w:ascii="ＭＳ Ｐゴシック" w:eastAsia="ＭＳ Ｐゴシック" w:hAnsi="ＭＳ Ｐゴシック" w:hint="eastAsia"/>
          <w:bCs/>
          <w:sz w:val="24"/>
        </w:rPr>
        <w:t xml:space="preserve">　</w:t>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D6AAC" w:rsidRPr="000553BF">
        <w:rPr>
          <w:rFonts w:ascii="ＭＳ Ｐゴシック" w:eastAsia="ＭＳ Ｐゴシック" w:hAnsi="ＭＳ Ｐゴシック" w:hint="eastAsia"/>
          <w:bCs/>
          <w:sz w:val="24"/>
          <w:u w:val="single"/>
        </w:rPr>
        <w:t xml:space="preserve"> </w:t>
      </w:r>
    </w:p>
    <w:p w:rsidR="002E438F" w:rsidRPr="000553BF" w:rsidRDefault="002E438F">
      <w:pPr>
        <w:spacing w:line="520" w:lineRule="exact"/>
        <w:ind w:leftChars="245" w:left="539"/>
        <w:jc w:val="left"/>
        <w:rPr>
          <w:rFonts w:ascii="ＭＳ Ｐゴシック" w:eastAsia="ＭＳ Ｐゴシック" w:hAnsi="ＭＳ Ｐゴシック"/>
          <w:bCs/>
          <w:sz w:val="24"/>
          <w:u w:val="single"/>
        </w:rPr>
      </w:pPr>
      <w:r w:rsidRPr="000553BF">
        <w:rPr>
          <w:rFonts w:ascii="ＭＳ Ｐゴシック" w:eastAsia="ＭＳ Ｐゴシック" w:hAnsi="ＭＳ Ｐゴシック" w:hint="eastAsia"/>
          <w:bCs/>
          <w:sz w:val="24"/>
        </w:rPr>
        <w:t>連 絡 先    ：</w:t>
      </w:r>
      <w:r w:rsidRPr="000553BF">
        <w:rPr>
          <w:rFonts w:ascii="ＭＳ Ｐゴシック" w:eastAsia="ＭＳ Ｐゴシック" w:hAnsi="ＭＳ Ｐゴシック" w:hint="eastAsia"/>
          <w:bCs/>
          <w:sz w:val="24"/>
          <w:u w:val="single"/>
        </w:rPr>
        <w:t xml:space="preserve">　　</w:t>
      </w:r>
      <w:r w:rsidR="00494687" w:rsidRPr="000553BF">
        <w:rPr>
          <w:rFonts w:ascii="ＭＳ Ｐゴシック" w:eastAsia="ＭＳ Ｐゴシック" w:hAnsi="ＭＳ Ｐゴシック" w:hint="eastAsia"/>
          <w:bCs/>
          <w:sz w:val="24"/>
          <w:u w:val="single"/>
        </w:rPr>
        <w:t xml:space="preserve">　　　　</w:t>
      </w:r>
      <w:r w:rsidR="00322A54" w:rsidRPr="000553BF">
        <w:rPr>
          <w:rFonts w:ascii="ＭＳ Ｐゴシック" w:eastAsia="ＭＳ Ｐゴシック" w:hAnsi="ＭＳ Ｐゴシック" w:hint="eastAsia"/>
          <w:bCs/>
          <w:sz w:val="24"/>
          <w:u w:val="single"/>
        </w:rPr>
        <w:t xml:space="preserve">　</w:t>
      </w:r>
      <w:r w:rsidRPr="000553BF">
        <w:rPr>
          <w:rFonts w:ascii="ＭＳ Ｐゴシック" w:eastAsia="ＭＳ Ｐゴシック" w:hAnsi="ＭＳ Ｐゴシック" w:hint="eastAsia"/>
          <w:bCs/>
          <w:sz w:val="24"/>
          <w:u w:val="single"/>
        </w:rPr>
        <w:t xml:space="preserve">-　</w:t>
      </w:r>
      <w:r w:rsidR="00494687" w:rsidRPr="000553BF">
        <w:rPr>
          <w:rFonts w:ascii="ＭＳ Ｐゴシック" w:eastAsia="ＭＳ Ｐゴシック" w:hAnsi="ＭＳ Ｐゴシック" w:hint="eastAsia"/>
          <w:bCs/>
          <w:sz w:val="24"/>
          <w:u w:val="single"/>
        </w:rPr>
        <w:t xml:space="preserve">　　</w:t>
      </w:r>
      <w:r w:rsidRPr="000553BF">
        <w:rPr>
          <w:rFonts w:ascii="ＭＳ Ｐゴシック" w:eastAsia="ＭＳ Ｐゴシック" w:hAnsi="ＭＳ Ｐゴシック" w:hint="eastAsia"/>
          <w:bCs/>
          <w:sz w:val="24"/>
          <w:u w:val="single"/>
        </w:rPr>
        <w:t xml:space="preserve">　</w:t>
      </w:r>
      <w:r w:rsidR="00322A54" w:rsidRPr="000553BF">
        <w:rPr>
          <w:rFonts w:ascii="ＭＳ Ｐゴシック" w:eastAsia="ＭＳ Ｐゴシック" w:hAnsi="ＭＳ Ｐゴシック" w:hint="eastAsia"/>
          <w:bCs/>
          <w:sz w:val="24"/>
          <w:u w:val="single"/>
        </w:rPr>
        <w:t xml:space="preserve">　</w:t>
      </w:r>
      <w:r w:rsidRPr="000553BF">
        <w:rPr>
          <w:rFonts w:ascii="ＭＳ Ｐゴシック" w:eastAsia="ＭＳ Ｐゴシック" w:hAnsi="ＭＳ Ｐゴシック" w:hint="eastAsia"/>
          <w:bCs/>
          <w:sz w:val="24"/>
          <w:u w:val="single"/>
        </w:rPr>
        <w:t xml:space="preserve">-　　　</w:t>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3D6AAC" w:rsidRPr="000553BF">
        <w:rPr>
          <w:rFonts w:ascii="ＭＳ Ｐゴシック" w:eastAsia="ＭＳ Ｐゴシック" w:hAnsi="ＭＳ Ｐゴシック" w:hint="eastAsia"/>
          <w:bCs/>
          <w:sz w:val="24"/>
          <w:u w:val="single"/>
        </w:rPr>
        <w:t xml:space="preserve"> </w:t>
      </w:r>
    </w:p>
    <w:p w:rsidR="002E438F" w:rsidRPr="000553BF" w:rsidRDefault="002E438F">
      <w:pPr>
        <w:spacing w:line="520" w:lineRule="exact"/>
        <w:ind w:firstLine="540"/>
        <w:jc w:val="left"/>
        <w:rPr>
          <w:rFonts w:ascii="ＭＳ Ｐゴシック" w:eastAsia="ＭＳ Ｐゴシック" w:hAnsi="ＭＳ Ｐゴシック"/>
          <w:bCs/>
          <w:sz w:val="24"/>
        </w:rPr>
      </w:pPr>
      <w:r w:rsidRPr="000553BF">
        <w:rPr>
          <w:rFonts w:ascii="ＭＳ Ｐゴシック" w:eastAsia="ＭＳ Ｐゴシック" w:hAnsi="ＭＳ Ｐゴシック" w:hint="eastAsia"/>
          <w:bCs/>
          <w:sz w:val="24"/>
        </w:rPr>
        <w:t xml:space="preserve">             : </w:t>
      </w:r>
      <w:r w:rsidRPr="000553BF">
        <w:rPr>
          <w:rFonts w:ascii="ＭＳ Ｐゴシック" w:eastAsia="ＭＳ Ｐゴシック" w:hAnsi="ＭＳ Ｐゴシック" w:hint="eastAsia"/>
          <w:bCs/>
          <w:sz w:val="24"/>
          <w:u w:val="single"/>
        </w:rPr>
        <w:t xml:space="preserve">　　</w:t>
      </w:r>
      <w:r w:rsidR="00322A54" w:rsidRPr="000553BF">
        <w:rPr>
          <w:rFonts w:ascii="ＭＳ Ｐゴシック" w:eastAsia="ＭＳ Ｐゴシック" w:hAnsi="ＭＳ Ｐゴシック" w:hint="eastAsia"/>
          <w:bCs/>
          <w:sz w:val="24"/>
          <w:u w:val="single"/>
        </w:rPr>
        <w:t xml:space="preserve">　</w:t>
      </w:r>
      <w:r w:rsidR="00494687" w:rsidRPr="000553BF">
        <w:rPr>
          <w:rFonts w:ascii="ＭＳ Ｐゴシック" w:eastAsia="ＭＳ Ｐゴシック" w:hAnsi="ＭＳ Ｐゴシック" w:hint="eastAsia"/>
          <w:bCs/>
          <w:sz w:val="24"/>
          <w:u w:val="single"/>
        </w:rPr>
        <w:t xml:space="preserve">　　　　</w:t>
      </w:r>
      <w:r w:rsidRPr="000553BF">
        <w:rPr>
          <w:rFonts w:ascii="ＭＳ Ｐゴシック" w:eastAsia="ＭＳ Ｐゴシック" w:hAnsi="ＭＳ Ｐゴシック" w:hint="eastAsia"/>
          <w:bCs/>
          <w:sz w:val="24"/>
          <w:u w:val="single"/>
        </w:rPr>
        <w:t xml:space="preserve">-　　</w:t>
      </w:r>
      <w:r w:rsidR="00494687" w:rsidRPr="000553BF">
        <w:rPr>
          <w:rFonts w:ascii="ＭＳ Ｐゴシック" w:eastAsia="ＭＳ Ｐゴシック" w:hAnsi="ＭＳ Ｐゴシック" w:hint="eastAsia"/>
          <w:bCs/>
          <w:sz w:val="24"/>
          <w:u w:val="single"/>
        </w:rPr>
        <w:t xml:space="preserve">　　</w:t>
      </w:r>
      <w:r w:rsidR="00322A54" w:rsidRPr="000553BF">
        <w:rPr>
          <w:rFonts w:ascii="ＭＳ Ｐゴシック" w:eastAsia="ＭＳ Ｐゴシック" w:hAnsi="ＭＳ Ｐゴシック" w:hint="eastAsia"/>
          <w:bCs/>
          <w:sz w:val="24"/>
          <w:u w:val="single"/>
        </w:rPr>
        <w:t xml:space="preserve">　</w:t>
      </w:r>
      <w:r w:rsidRPr="000553BF">
        <w:rPr>
          <w:rFonts w:ascii="ＭＳ Ｐゴシック" w:eastAsia="ＭＳ Ｐゴシック" w:hAnsi="ＭＳ Ｐゴシック" w:hint="eastAsia"/>
          <w:bCs/>
          <w:sz w:val="24"/>
          <w:u w:val="single"/>
        </w:rPr>
        <w:t xml:space="preserve">- 　</w:t>
      </w:r>
      <w:r w:rsidR="00322A54" w:rsidRPr="000553BF">
        <w:rPr>
          <w:rFonts w:ascii="ＭＳ Ｐゴシック" w:eastAsia="ＭＳ Ｐゴシック" w:hAnsi="ＭＳ Ｐゴシック" w:hint="eastAsia"/>
          <w:bCs/>
          <w:sz w:val="24"/>
          <w:u w:val="single"/>
        </w:rPr>
        <w:tab/>
      </w:r>
      <w:r w:rsidR="00322A54" w:rsidRPr="000553BF">
        <w:rPr>
          <w:rFonts w:ascii="ＭＳ Ｐゴシック" w:eastAsia="ＭＳ Ｐゴシック" w:hAnsi="ＭＳ Ｐゴシック" w:hint="eastAsia"/>
          <w:bCs/>
          <w:sz w:val="24"/>
          <w:u w:val="single"/>
        </w:rPr>
        <w:tab/>
      </w:r>
      <w:r w:rsidR="00494687" w:rsidRPr="000553BF">
        <w:rPr>
          <w:rFonts w:ascii="ＭＳ Ｐゴシック" w:eastAsia="ＭＳ Ｐゴシック" w:hAnsi="ＭＳ Ｐゴシック" w:hint="eastAsia"/>
          <w:bCs/>
          <w:sz w:val="24"/>
          <w:u w:val="single"/>
        </w:rPr>
        <w:t xml:space="preserve">　　　　</w:t>
      </w:r>
      <w:r w:rsidR="00322A54" w:rsidRPr="000553BF">
        <w:rPr>
          <w:rFonts w:ascii="ＭＳ Ｐゴシック" w:eastAsia="ＭＳ Ｐゴシック" w:hAnsi="ＭＳ Ｐゴシック" w:hint="eastAsia"/>
          <w:bCs/>
          <w:sz w:val="24"/>
          <w:u w:val="single"/>
        </w:rPr>
        <w:tab/>
      </w:r>
      <w:r w:rsidR="003D6AAC" w:rsidRPr="000553BF">
        <w:rPr>
          <w:rFonts w:ascii="ＭＳ Ｐゴシック" w:eastAsia="ＭＳ Ｐゴシック" w:hAnsi="ＭＳ Ｐゴシック" w:hint="eastAsia"/>
          <w:bCs/>
          <w:sz w:val="24"/>
          <w:u w:val="single"/>
        </w:rPr>
        <w:t xml:space="preserve"> </w:t>
      </w:r>
    </w:p>
    <w:p w:rsidR="00322A54" w:rsidRPr="000553BF" w:rsidRDefault="00322A54" w:rsidP="00322A54">
      <w:pPr>
        <w:spacing w:line="520" w:lineRule="exact"/>
        <w:ind w:firstLine="540"/>
        <w:rPr>
          <w:rFonts w:ascii="ＭＳ Ｐゴシック" w:eastAsia="ＭＳ Ｐゴシック" w:hAnsi="ＭＳ Ｐゴシック"/>
          <w:bCs/>
          <w:sz w:val="24"/>
        </w:rPr>
      </w:pPr>
    </w:p>
    <w:p w:rsidR="00322A54" w:rsidRPr="000553BF" w:rsidRDefault="002E438F" w:rsidP="00322A54">
      <w:pPr>
        <w:spacing w:line="520" w:lineRule="exact"/>
        <w:ind w:firstLine="540"/>
        <w:rPr>
          <w:rFonts w:ascii="ＭＳ Ｐゴシック" w:eastAsia="ＭＳ Ｐゴシック" w:hAnsi="ＭＳ Ｐゴシック"/>
          <w:bCs/>
          <w:sz w:val="24"/>
        </w:rPr>
      </w:pPr>
      <w:r w:rsidRPr="000553BF">
        <w:rPr>
          <w:rFonts w:ascii="ＭＳ Ｐゴシック" w:eastAsia="ＭＳ Ｐゴシック" w:hAnsi="ＭＳ Ｐゴシック" w:hint="eastAsia"/>
          <w:bCs/>
          <w:sz w:val="24"/>
        </w:rPr>
        <w:t>説明日</w:t>
      </w:r>
      <w:r w:rsidR="00322A54" w:rsidRPr="000553BF">
        <w:rPr>
          <w:rFonts w:ascii="ＭＳ Ｐゴシック" w:eastAsia="ＭＳ Ｐゴシック" w:hAnsi="ＭＳ Ｐゴシック" w:hint="eastAsia"/>
          <w:bCs/>
          <w:sz w:val="24"/>
        </w:rPr>
        <w:tab/>
      </w:r>
      <w:r w:rsidRPr="000553BF">
        <w:rPr>
          <w:rFonts w:ascii="ＭＳ Ｐゴシック" w:eastAsia="ＭＳ Ｐゴシック" w:hAnsi="ＭＳ Ｐゴシック" w:hint="eastAsia"/>
          <w:bCs/>
          <w:sz w:val="24"/>
        </w:rPr>
        <w:t>：</w:t>
      </w:r>
      <w:r w:rsidRPr="000553BF">
        <w:rPr>
          <w:rFonts w:ascii="ＭＳ Ｐゴシック" w:eastAsia="ＭＳ Ｐゴシック" w:hAnsi="ＭＳ Ｐゴシック" w:hint="eastAsia"/>
          <w:bCs/>
          <w:sz w:val="24"/>
          <w:u w:val="single"/>
        </w:rPr>
        <w:t xml:space="preserve">平成　　</w:t>
      </w:r>
      <w:r w:rsidR="00322A54" w:rsidRPr="000553BF">
        <w:rPr>
          <w:rFonts w:ascii="ＭＳ Ｐゴシック" w:eastAsia="ＭＳ Ｐゴシック" w:hAnsi="ＭＳ Ｐゴシック" w:hint="eastAsia"/>
          <w:bCs/>
          <w:sz w:val="24"/>
          <w:u w:val="single"/>
        </w:rPr>
        <w:t xml:space="preserve">　</w:t>
      </w:r>
      <w:r w:rsidRPr="000553BF">
        <w:rPr>
          <w:rFonts w:ascii="ＭＳ Ｐゴシック" w:eastAsia="ＭＳ Ｐゴシック" w:hAnsi="ＭＳ Ｐゴシック" w:hint="eastAsia"/>
          <w:bCs/>
          <w:sz w:val="24"/>
          <w:u w:val="single"/>
        </w:rPr>
        <w:t xml:space="preserve">年　　</w:t>
      </w:r>
      <w:r w:rsidR="00322A54" w:rsidRPr="000553BF">
        <w:rPr>
          <w:rFonts w:ascii="ＭＳ Ｐゴシック" w:eastAsia="ＭＳ Ｐゴシック" w:hAnsi="ＭＳ Ｐゴシック" w:hint="eastAsia"/>
          <w:bCs/>
          <w:sz w:val="24"/>
          <w:u w:val="single"/>
        </w:rPr>
        <w:t xml:space="preserve">　</w:t>
      </w:r>
      <w:r w:rsidRPr="000553BF">
        <w:rPr>
          <w:rFonts w:ascii="ＭＳ Ｐゴシック" w:eastAsia="ＭＳ Ｐゴシック" w:hAnsi="ＭＳ Ｐゴシック" w:hint="eastAsia"/>
          <w:bCs/>
          <w:sz w:val="24"/>
          <w:u w:val="single"/>
        </w:rPr>
        <w:t xml:space="preserve">月　　</w:t>
      </w:r>
      <w:r w:rsidR="00322A54" w:rsidRPr="000553BF">
        <w:rPr>
          <w:rFonts w:ascii="ＭＳ Ｐゴシック" w:eastAsia="ＭＳ Ｐゴシック" w:hAnsi="ＭＳ Ｐゴシック" w:hint="eastAsia"/>
          <w:bCs/>
          <w:sz w:val="24"/>
          <w:u w:val="single"/>
        </w:rPr>
        <w:t xml:space="preserve">　</w:t>
      </w:r>
      <w:r w:rsidRPr="000553BF">
        <w:rPr>
          <w:rFonts w:ascii="ＭＳ Ｐゴシック" w:eastAsia="ＭＳ Ｐゴシック" w:hAnsi="ＭＳ Ｐゴシック" w:hint="eastAsia"/>
          <w:bCs/>
          <w:sz w:val="24"/>
          <w:u w:val="single"/>
        </w:rPr>
        <w:t>日</w:t>
      </w:r>
    </w:p>
    <w:p w:rsidR="002E438F" w:rsidRPr="000553BF" w:rsidRDefault="002E438F" w:rsidP="00322A54">
      <w:pPr>
        <w:spacing w:line="520" w:lineRule="exact"/>
        <w:ind w:firstLine="540"/>
        <w:rPr>
          <w:rFonts w:ascii="ＭＳ Ｐゴシック" w:eastAsia="ＭＳ Ｐゴシック" w:hAnsi="ＭＳ Ｐゴシック"/>
          <w:bCs/>
          <w:sz w:val="24"/>
          <w:u w:val="single"/>
        </w:rPr>
      </w:pPr>
      <w:r w:rsidRPr="000553BF">
        <w:rPr>
          <w:rFonts w:ascii="ＭＳ Ｐゴシック" w:eastAsia="ＭＳ Ｐゴシック" w:hAnsi="ＭＳ Ｐゴシック" w:hint="eastAsia"/>
          <w:bCs/>
          <w:sz w:val="24"/>
        </w:rPr>
        <w:t>説明者</w:t>
      </w:r>
      <w:r w:rsidR="00322A54" w:rsidRPr="000553BF">
        <w:rPr>
          <w:rFonts w:ascii="ＭＳ Ｐゴシック" w:eastAsia="ＭＳ Ｐゴシック" w:hAnsi="ＭＳ Ｐゴシック" w:hint="eastAsia"/>
          <w:bCs/>
          <w:sz w:val="24"/>
        </w:rPr>
        <w:tab/>
      </w:r>
      <w:r w:rsidRPr="000553BF">
        <w:rPr>
          <w:rFonts w:ascii="ＭＳ Ｐゴシック" w:eastAsia="ＭＳ Ｐゴシック" w:hAnsi="ＭＳ Ｐゴシック" w:hint="eastAsia"/>
          <w:bCs/>
          <w:sz w:val="24"/>
        </w:rPr>
        <w:t>：</w:t>
      </w:r>
      <w:r w:rsidRPr="000553BF">
        <w:rPr>
          <w:rFonts w:ascii="ＭＳ Ｐゴシック" w:eastAsia="ＭＳ Ｐゴシック" w:hAnsi="ＭＳ Ｐゴシック" w:hint="eastAsia"/>
          <w:bCs/>
          <w:sz w:val="24"/>
          <w:u w:val="single"/>
        </w:rPr>
        <w:t xml:space="preserve">　　　　　　　　　　　</w:t>
      </w:r>
      <w:r w:rsidR="00322A54" w:rsidRPr="000553BF">
        <w:rPr>
          <w:rFonts w:ascii="ＭＳ Ｐゴシック" w:eastAsia="ＭＳ Ｐゴシック" w:hAnsi="ＭＳ Ｐゴシック" w:hint="eastAsia"/>
          <w:bCs/>
          <w:sz w:val="24"/>
          <w:u w:val="single"/>
        </w:rPr>
        <w:t xml:space="preserve">　　　</w:t>
      </w:r>
    </w:p>
    <w:p w:rsidR="00322A54" w:rsidRPr="000553BF" w:rsidRDefault="00322A54" w:rsidP="00322A54">
      <w:pPr>
        <w:spacing w:line="520" w:lineRule="exact"/>
        <w:ind w:firstLine="540"/>
        <w:rPr>
          <w:rFonts w:ascii="ＭＳ Ｐゴシック" w:eastAsia="ＭＳ Ｐゴシック" w:hAnsi="ＭＳ Ｐゴシック"/>
          <w:bCs/>
          <w:sz w:val="24"/>
        </w:rPr>
      </w:pPr>
      <w:r w:rsidRPr="000553BF">
        <w:rPr>
          <w:rFonts w:ascii="ＭＳ Ｐゴシック" w:eastAsia="ＭＳ Ｐゴシック" w:hAnsi="ＭＳ Ｐゴシック" w:hint="eastAsia"/>
          <w:bCs/>
          <w:sz w:val="24"/>
        </w:rPr>
        <w:t>相談窓口</w:t>
      </w:r>
      <w:r w:rsidRPr="000553BF">
        <w:rPr>
          <w:rFonts w:ascii="ＭＳ Ｐゴシック" w:eastAsia="ＭＳ Ｐゴシック" w:hAnsi="ＭＳ Ｐゴシック" w:hint="eastAsia"/>
          <w:bCs/>
          <w:sz w:val="24"/>
        </w:rPr>
        <w:tab/>
        <w:t>：</w:t>
      </w:r>
      <w:r w:rsidRPr="000553BF">
        <w:rPr>
          <w:rFonts w:ascii="ＭＳ Ｐゴシック" w:eastAsia="ＭＳ Ｐゴシック" w:hAnsi="ＭＳ Ｐゴシック" w:hint="eastAsia"/>
          <w:bCs/>
          <w:sz w:val="24"/>
          <w:u w:val="single"/>
        </w:rPr>
        <w:tab/>
      </w:r>
      <w:r w:rsidRPr="000553BF">
        <w:rPr>
          <w:rFonts w:ascii="ＭＳ Ｐゴシック" w:eastAsia="ＭＳ Ｐゴシック" w:hAnsi="ＭＳ Ｐゴシック" w:hint="eastAsia"/>
          <w:bCs/>
          <w:sz w:val="24"/>
          <w:u w:val="single"/>
        </w:rPr>
        <w:tab/>
      </w:r>
      <w:r w:rsidR="00494687" w:rsidRPr="000553BF">
        <w:rPr>
          <w:rFonts w:ascii="ＭＳ Ｐゴシック" w:eastAsia="ＭＳ Ｐゴシック" w:hAnsi="ＭＳ Ｐゴシック" w:hint="eastAsia"/>
          <w:bCs/>
          <w:sz w:val="24"/>
          <w:u w:val="single"/>
        </w:rPr>
        <w:t xml:space="preserve">　　　　　　　　　　　　　　　</w:t>
      </w:r>
      <w:r w:rsidRPr="000553BF">
        <w:rPr>
          <w:rFonts w:ascii="ＭＳ Ｐゴシック" w:eastAsia="ＭＳ Ｐゴシック" w:hAnsi="ＭＳ Ｐゴシック" w:hint="eastAsia"/>
          <w:bCs/>
          <w:sz w:val="24"/>
          <w:u w:val="single"/>
        </w:rPr>
        <w:tab/>
      </w:r>
      <w:r w:rsidRPr="000553BF">
        <w:rPr>
          <w:rFonts w:ascii="ＭＳ Ｐゴシック" w:eastAsia="ＭＳ Ｐゴシック" w:hAnsi="ＭＳ Ｐゴシック" w:hint="eastAsia"/>
          <w:bCs/>
          <w:sz w:val="24"/>
          <w:u w:val="single"/>
        </w:rPr>
        <w:tab/>
        <w:t xml:space="preserve">　</w:t>
      </w:r>
    </w:p>
    <w:p w:rsidR="002E438F" w:rsidRPr="000553BF" w:rsidRDefault="002E438F">
      <w:pPr>
        <w:spacing w:line="380" w:lineRule="atLeast"/>
        <w:ind w:firstLine="240"/>
        <w:rPr>
          <w:rFonts w:ascii="ＭＳ Ｐゴシック" w:eastAsia="ＭＳ Ｐゴシック" w:hAnsi="ＭＳ Ｐゴシック"/>
          <w:sz w:val="24"/>
        </w:rPr>
      </w:pPr>
    </w:p>
    <w:p w:rsidR="00DB09AE" w:rsidRPr="000553BF" w:rsidRDefault="00DB09AE">
      <w:pPr>
        <w:spacing w:line="520" w:lineRule="exact"/>
        <w:rPr>
          <w:rFonts w:ascii="ＭＳ Ｐゴシック" w:eastAsia="ＭＳ Ｐゴシック" w:hAnsi="ＭＳ Ｐゴシック"/>
          <w:sz w:val="24"/>
          <w:u w:val="single"/>
        </w:rPr>
      </w:pPr>
    </w:p>
    <w:p w:rsidR="00443F4F" w:rsidRPr="000553BF" w:rsidRDefault="00900113" w:rsidP="002D18AB">
      <w:pPr>
        <w:spacing w:line="520" w:lineRule="exact"/>
        <w:ind w:leftChars="109" w:left="240" w:firstLineChars="100" w:firstLine="240"/>
        <w:jc w:val="left"/>
        <w:rPr>
          <w:rFonts w:ascii="ＭＳ Ｐゴシック" w:eastAsia="ＭＳ Ｐゴシック" w:hAnsi="ＭＳ Ｐゴシック"/>
          <w:sz w:val="24"/>
        </w:rPr>
      </w:pPr>
      <w:r w:rsidRPr="000553BF">
        <w:rPr>
          <w:rFonts w:ascii="ＭＳ Ｐゴシック" w:eastAsia="ＭＳ Ｐゴシック" w:hAnsi="ＭＳ Ｐゴシック" w:hint="eastAsia"/>
          <w:sz w:val="24"/>
        </w:rPr>
        <w:t>以上この説明文書をお読みになり、わた</w:t>
      </w:r>
      <w:r w:rsidR="00663395" w:rsidRPr="000553BF">
        <w:rPr>
          <w:rFonts w:ascii="ＭＳ Ｐゴシック" w:eastAsia="ＭＳ Ｐゴシック" w:hAnsi="ＭＳ Ｐゴシック" w:hint="eastAsia"/>
          <w:sz w:val="24"/>
        </w:rPr>
        <w:t>く</w:t>
      </w:r>
      <w:r w:rsidRPr="000553BF">
        <w:rPr>
          <w:rFonts w:ascii="ＭＳ Ｐゴシック" w:eastAsia="ＭＳ Ｐゴシック" w:hAnsi="ＭＳ Ｐゴシック" w:hint="eastAsia"/>
          <w:sz w:val="24"/>
        </w:rPr>
        <w:t>し（担当医師）か</w:t>
      </w:r>
      <w:r w:rsidR="005474EA" w:rsidRPr="000553BF">
        <w:rPr>
          <w:rFonts w:ascii="ＭＳ Ｐゴシック" w:eastAsia="ＭＳ Ｐゴシック" w:hAnsi="ＭＳ Ｐゴシック" w:hint="eastAsia"/>
          <w:sz w:val="24"/>
        </w:rPr>
        <w:t>らの説明をお聞きになった上で、この試験に参加いただける場合は、次</w:t>
      </w:r>
      <w:r w:rsidRPr="000553BF">
        <w:rPr>
          <w:rFonts w:ascii="ＭＳ Ｐゴシック" w:eastAsia="ＭＳ Ｐゴシック" w:hAnsi="ＭＳ Ｐゴシック" w:hint="eastAsia"/>
          <w:sz w:val="24"/>
        </w:rPr>
        <w:t>の同意書に署名をお願い致します。また、この説明文書と同意書の写しを受け取り、大切に保管してください。</w:t>
      </w:r>
    </w:p>
    <w:p w:rsidR="00443F4F" w:rsidRPr="000553BF" w:rsidRDefault="00443F4F" w:rsidP="00443F4F">
      <w:pPr>
        <w:spacing w:line="520" w:lineRule="exact"/>
        <w:ind w:firstLineChars="100" w:firstLine="361"/>
        <w:jc w:val="center"/>
        <w:rPr>
          <w:rFonts w:ascii="ＭＳ Ｐゴシック" w:eastAsia="ＭＳ Ｐゴシック" w:hAnsi="ＭＳ Ｐゴシック"/>
          <w:b/>
          <w:sz w:val="36"/>
          <w:szCs w:val="36"/>
        </w:rPr>
        <w:sectPr w:rsidR="00443F4F" w:rsidRPr="000553BF" w:rsidSect="00C7053E">
          <w:footerReference w:type="default" r:id="rId14"/>
          <w:headerReference w:type="first" r:id="rId15"/>
          <w:footerReference w:type="first" r:id="rId16"/>
          <w:pgSz w:w="11907" w:h="16840" w:code="9"/>
          <w:pgMar w:top="1134" w:right="1134" w:bottom="851" w:left="1134" w:header="567" w:footer="454" w:gutter="0"/>
          <w:pgNumType w:start="1"/>
          <w:cols w:space="425"/>
          <w:titlePg/>
          <w:docGrid w:type="lines" w:linePitch="362"/>
        </w:sectPr>
      </w:pPr>
    </w:p>
    <w:p w:rsidR="00913DB5" w:rsidRDefault="002E438F" w:rsidP="00913DB5">
      <w:pPr>
        <w:spacing w:line="520" w:lineRule="exact"/>
        <w:ind w:firstLineChars="100" w:firstLine="361"/>
        <w:jc w:val="center"/>
        <w:rPr>
          <w:rFonts w:ascii="ＭＳ Ｐゴシック" w:eastAsia="ＭＳ Ｐゴシック" w:hAnsi="ＭＳ Ｐゴシック"/>
          <w:b/>
          <w:sz w:val="36"/>
          <w:szCs w:val="36"/>
        </w:rPr>
      </w:pPr>
      <w:r w:rsidRPr="000553BF">
        <w:rPr>
          <w:rFonts w:ascii="ＭＳ Ｐゴシック" w:eastAsia="ＭＳ Ｐゴシック" w:hAnsi="ＭＳ Ｐゴシック" w:hint="eastAsia"/>
          <w:b/>
          <w:sz w:val="36"/>
          <w:szCs w:val="36"/>
        </w:rPr>
        <w:lastRenderedPageBreak/>
        <w:t>同 意 書</w:t>
      </w:r>
    </w:p>
    <w:p w:rsidR="00913DB5" w:rsidRPr="00913DB5" w:rsidRDefault="00913DB5" w:rsidP="00913DB5">
      <w:pPr>
        <w:spacing w:line="520" w:lineRule="exact"/>
        <w:ind w:firstLineChars="100" w:firstLine="240"/>
        <w:jc w:val="center"/>
        <w:rPr>
          <w:rFonts w:ascii="ＭＳ Ｐゴシック" w:eastAsia="ＭＳ Ｐゴシック" w:hAnsi="ＭＳ Ｐゴシック"/>
          <w:sz w:val="24"/>
          <w:szCs w:val="24"/>
        </w:rPr>
      </w:pPr>
    </w:p>
    <w:p w:rsidR="002E438F" w:rsidRPr="000553BF" w:rsidRDefault="005C34DB" w:rsidP="00BE5426">
      <w:pPr>
        <w:pStyle w:val="a3"/>
        <w:tabs>
          <w:tab w:val="clear" w:pos="4252"/>
          <w:tab w:val="clear" w:pos="8504"/>
        </w:tabs>
        <w:spacing w:beforeLines="50" w:line="520" w:lineRule="exact"/>
        <w:rPr>
          <w:rFonts w:ascii="ＭＳ Ｐゴシック" w:eastAsia="ＭＳ Ｐゴシック" w:hAnsi="ＭＳ Ｐゴシック"/>
          <w:sz w:val="24"/>
          <w:u w:val="single"/>
        </w:rPr>
      </w:pPr>
      <w:r w:rsidRPr="000553BF">
        <w:rPr>
          <w:rFonts w:ascii="ＭＳ Ｐゴシック" w:eastAsia="ＭＳ Ｐゴシック" w:hAnsi="ＭＳ Ｐゴシック" w:hint="eastAsia"/>
          <w:sz w:val="24"/>
          <w:u w:val="single"/>
        </w:rPr>
        <w:t xml:space="preserve">　　　　　　　　　　　　　　</w:t>
      </w:r>
      <w:r w:rsidR="00913DB5">
        <w:rPr>
          <w:rFonts w:ascii="ＭＳ Ｐゴシック" w:eastAsia="ＭＳ Ｐゴシック" w:hAnsi="ＭＳ Ｐゴシック" w:hint="eastAsia"/>
          <w:sz w:val="24"/>
          <w:u w:val="single"/>
        </w:rPr>
        <w:t xml:space="preserve">     </w:t>
      </w:r>
      <w:r w:rsidR="002E438F" w:rsidRPr="000553BF">
        <w:rPr>
          <w:rFonts w:ascii="ＭＳ Ｐゴシック" w:eastAsia="ＭＳ Ｐゴシック" w:hAnsi="ＭＳ Ｐゴシック" w:hint="eastAsia"/>
          <w:sz w:val="24"/>
          <w:u w:val="single"/>
        </w:rPr>
        <w:t xml:space="preserve">病院　　</w:t>
      </w:r>
      <w:r w:rsidRPr="000553BF">
        <w:rPr>
          <w:rFonts w:ascii="ＭＳ Ｐゴシック" w:eastAsia="ＭＳ Ｐゴシック" w:hAnsi="ＭＳ Ｐゴシック" w:hint="eastAsia"/>
          <w:sz w:val="24"/>
          <w:u w:val="single"/>
        </w:rPr>
        <w:t xml:space="preserve">　　　　　　　　</w:t>
      </w:r>
      <w:r w:rsidR="00913DB5">
        <w:rPr>
          <w:rFonts w:ascii="ＭＳ Ｐゴシック" w:eastAsia="ＭＳ Ｐゴシック" w:hAnsi="ＭＳ Ｐゴシック" w:hint="eastAsia"/>
          <w:sz w:val="24"/>
          <w:u w:val="single"/>
        </w:rPr>
        <w:t xml:space="preserve">   </w:t>
      </w:r>
      <w:r w:rsidR="002E438F" w:rsidRPr="000553BF">
        <w:rPr>
          <w:rFonts w:ascii="ＭＳ Ｐゴシック" w:eastAsia="ＭＳ Ｐゴシック" w:hAnsi="ＭＳ Ｐゴシック" w:hint="eastAsia"/>
          <w:sz w:val="24"/>
          <w:u w:val="single"/>
        </w:rPr>
        <w:t>殿</w:t>
      </w:r>
    </w:p>
    <w:p w:rsidR="00266E0C" w:rsidRPr="000553BF" w:rsidRDefault="00266E0C" w:rsidP="00266E0C">
      <w:pPr>
        <w:jc w:val="center"/>
        <w:rPr>
          <w:rFonts w:ascii="ＭＳ Ｐゴシック" w:eastAsia="ＭＳ Ｐゴシック" w:hAnsi="ＭＳ Ｐゴシック"/>
          <w:sz w:val="24"/>
        </w:rPr>
      </w:pPr>
    </w:p>
    <w:p w:rsidR="00913DB5" w:rsidRDefault="00266E0C" w:rsidP="00913DB5">
      <w:pPr>
        <w:jc w:val="left"/>
        <w:outlineLvl w:val="0"/>
        <w:rPr>
          <w:rFonts w:ascii="ＭＳ Ｐゴシック" w:eastAsia="ＭＳ Ｐゴシック" w:hAnsi="ＭＳ Ｐゴシック"/>
          <w:sz w:val="24"/>
          <w:szCs w:val="24"/>
        </w:rPr>
      </w:pPr>
      <w:r w:rsidRPr="00913DB5">
        <w:rPr>
          <w:rFonts w:ascii="ＭＳ Ｐゴシック" w:eastAsia="ＭＳ Ｐゴシック" w:hAnsi="ＭＳ Ｐゴシック" w:hint="eastAsia"/>
          <w:sz w:val="24"/>
          <w:szCs w:val="24"/>
        </w:rPr>
        <w:t xml:space="preserve">　</w:t>
      </w:r>
      <w:r w:rsidR="002E438F" w:rsidRPr="00913DB5">
        <w:rPr>
          <w:rFonts w:ascii="ＭＳ Ｐゴシック" w:eastAsia="ＭＳ Ｐゴシック" w:hAnsi="ＭＳ Ｐゴシック" w:hint="eastAsia"/>
          <w:sz w:val="24"/>
          <w:szCs w:val="24"/>
        </w:rPr>
        <w:t>私は、『</w:t>
      </w:r>
      <w:r w:rsidR="00913DB5">
        <w:rPr>
          <w:rFonts w:ascii="ＭＳ Ｐゴシック" w:eastAsia="ＭＳ Ｐゴシック" w:hAnsi="ＭＳ Ｐゴシック" w:hint="eastAsia"/>
          <w:sz w:val="24"/>
          <w:szCs w:val="24"/>
        </w:rPr>
        <w:t xml:space="preserve"> </w:t>
      </w:r>
      <w:r w:rsidR="00913DB5" w:rsidRPr="00913DB5">
        <w:rPr>
          <w:rFonts w:ascii="ＭＳ Ｐゴシック" w:eastAsia="ＭＳ Ｐゴシック" w:hAnsi="ＭＳ Ｐゴシック" w:hint="eastAsia"/>
          <w:sz w:val="24"/>
          <w:szCs w:val="24"/>
        </w:rPr>
        <w:t>プラチナ耐性卵巣癌に対する</w:t>
      </w:r>
      <w:r w:rsidR="00913DB5" w:rsidRPr="00913DB5">
        <w:rPr>
          <w:rFonts w:ascii="ＭＳ Ｐゴシック" w:eastAsia="ＭＳ Ｐゴシック" w:hAnsi="ＭＳ Ｐゴシック" w:hint="eastAsia"/>
          <w:color w:val="000000"/>
          <w:sz w:val="24"/>
          <w:szCs w:val="24"/>
        </w:rPr>
        <w:t>個別化投与イリノテカンと</w:t>
      </w:r>
      <w:r w:rsidR="00913DB5" w:rsidRPr="00913DB5">
        <w:rPr>
          <w:rFonts w:ascii="ＭＳ Ｐゴシック" w:eastAsia="ＭＳ Ｐゴシック" w:hAnsi="ＭＳ Ｐゴシック" w:hint="eastAsia"/>
          <w:sz w:val="24"/>
          <w:szCs w:val="24"/>
        </w:rPr>
        <w:t>経口エトポシド</w:t>
      </w:r>
      <w:r w:rsidR="00913DB5" w:rsidRPr="00913DB5">
        <w:rPr>
          <w:rFonts w:ascii="ＭＳ Ｐゴシック" w:eastAsia="ＭＳ Ｐゴシック" w:hAnsi="ＭＳ Ｐゴシック" w:hint="eastAsia"/>
          <w:color w:val="000000"/>
          <w:sz w:val="24"/>
          <w:szCs w:val="24"/>
        </w:rPr>
        <w:t>併用療法</w:t>
      </w:r>
      <w:r w:rsidR="00913DB5">
        <w:rPr>
          <w:rFonts w:ascii="ＭＳ Ｐゴシック" w:eastAsia="ＭＳ Ｐゴシック" w:hAnsi="ＭＳ Ｐゴシック" w:hint="eastAsia"/>
          <w:color w:val="000000"/>
          <w:sz w:val="24"/>
          <w:szCs w:val="24"/>
        </w:rPr>
        <w:t xml:space="preserve"> </w:t>
      </w:r>
      <w:r w:rsidR="002E438F" w:rsidRPr="00913DB5">
        <w:rPr>
          <w:rFonts w:ascii="ＭＳ Ｐゴシック" w:eastAsia="ＭＳ Ｐゴシック" w:hAnsi="ＭＳ Ｐゴシック" w:hint="eastAsia"/>
          <w:sz w:val="24"/>
          <w:szCs w:val="24"/>
        </w:rPr>
        <w:t>』の</w:t>
      </w:r>
    </w:p>
    <w:p w:rsidR="002E438F" w:rsidRPr="00913DB5" w:rsidRDefault="002E438F" w:rsidP="002D18AB">
      <w:pPr>
        <w:ind w:firstLineChars="59" w:firstLine="142"/>
        <w:jc w:val="left"/>
        <w:outlineLvl w:val="0"/>
        <w:rPr>
          <w:rFonts w:ascii="ＭＳ Ｐゴシック" w:eastAsia="ＭＳ Ｐゴシック" w:hAnsi="ＭＳ Ｐゴシック"/>
          <w:sz w:val="24"/>
          <w:szCs w:val="24"/>
        </w:rPr>
      </w:pPr>
      <w:r w:rsidRPr="00913DB5">
        <w:rPr>
          <w:rFonts w:ascii="ＭＳ Ｐゴシック" w:eastAsia="ＭＳ Ｐゴシック" w:hAnsi="ＭＳ Ｐゴシック" w:hint="eastAsia"/>
          <w:sz w:val="24"/>
          <w:szCs w:val="24"/>
        </w:rPr>
        <w:t>臨床試験について、担当医師から下記項目について説明を受け</w:t>
      </w:r>
      <w:r w:rsidR="00375AD1" w:rsidRPr="00913DB5">
        <w:rPr>
          <w:rFonts w:ascii="ＭＳ Ｐゴシック" w:eastAsia="ＭＳ Ｐゴシック" w:hAnsi="ＭＳ Ｐゴシック" w:hint="eastAsia"/>
          <w:sz w:val="24"/>
          <w:szCs w:val="24"/>
        </w:rPr>
        <w:t>ました。</w:t>
      </w:r>
    </w:p>
    <w:p w:rsidR="00375AD1" w:rsidRPr="000553BF" w:rsidRDefault="00375AD1" w:rsidP="00867028">
      <w:pPr>
        <w:pStyle w:val="a8"/>
        <w:spacing w:line="440" w:lineRule="exact"/>
        <w:ind w:firstLineChars="100" w:firstLine="240"/>
        <w:rPr>
          <w:rFonts w:ascii="ＭＳ Ｐゴシック" w:eastAsia="ＭＳ Ｐゴシック" w:hAnsi="ＭＳ Ｐゴシック"/>
        </w:rPr>
      </w:pPr>
    </w:p>
    <w:p w:rsidR="002E438F" w:rsidRPr="000553BF" w:rsidRDefault="00172C71" w:rsidP="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1. </w:t>
      </w:r>
      <w:r w:rsidR="002E438F" w:rsidRPr="000553BF">
        <w:rPr>
          <w:rFonts w:ascii="ＭＳ Ｐゴシック" w:eastAsia="ＭＳ Ｐゴシック" w:hAnsi="ＭＳ Ｐゴシック" w:hint="eastAsia"/>
          <w:sz w:val="24"/>
        </w:rPr>
        <w:t>臨床試験について</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2. </w:t>
      </w:r>
      <w:r w:rsidR="002E438F" w:rsidRPr="000553BF">
        <w:rPr>
          <w:rFonts w:ascii="ＭＳ Ｐゴシック" w:eastAsia="ＭＳ Ｐゴシック" w:hAnsi="ＭＳ Ｐゴシック" w:hint="eastAsia"/>
          <w:sz w:val="24"/>
        </w:rPr>
        <w:t>あなたの病気について</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3. </w:t>
      </w:r>
      <w:r w:rsidR="002E438F" w:rsidRPr="000553BF">
        <w:rPr>
          <w:rFonts w:ascii="ＭＳ Ｐゴシック" w:eastAsia="ＭＳ Ｐゴシック" w:hAnsi="ＭＳ Ｐゴシック" w:hint="eastAsia"/>
          <w:sz w:val="24"/>
        </w:rPr>
        <w:t>あなたの病気に対する治療法について</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4. </w:t>
      </w:r>
      <w:r w:rsidR="002E438F" w:rsidRPr="000553BF">
        <w:rPr>
          <w:rFonts w:ascii="ＭＳ Ｐゴシック" w:eastAsia="ＭＳ Ｐゴシック" w:hAnsi="ＭＳ Ｐゴシック" w:hint="eastAsia"/>
          <w:sz w:val="24"/>
        </w:rPr>
        <w:t>試験の目的について</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5. </w:t>
      </w:r>
      <w:r w:rsidR="002E438F" w:rsidRPr="000553BF">
        <w:rPr>
          <w:rFonts w:ascii="ＭＳ Ｐゴシック" w:eastAsia="ＭＳ Ｐゴシック" w:hAnsi="ＭＳ Ｐゴシック" w:hint="eastAsia"/>
          <w:sz w:val="24"/>
        </w:rPr>
        <w:t>試験の方法について</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6. </w:t>
      </w:r>
      <w:r w:rsidR="002E438F" w:rsidRPr="000553BF">
        <w:rPr>
          <w:rFonts w:ascii="ＭＳ Ｐゴシック" w:eastAsia="ＭＳ Ｐゴシック" w:hAnsi="ＭＳ Ｐゴシック" w:hint="eastAsia"/>
          <w:sz w:val="24"/>
        </w:rPr>
        <w:t>予想される効果と、起こるかもしれない</w:t>
      </w:r>
      <w:r w:rsidR="003D6AAC" w:rsidRPr="000553BF">
        <w:rPr>
          <w:rFonts w:ascii="ＭＳ Ｐゴシック" w:eastAsia="ＭＳ Ｐゴシック" w:hAnsi="ＭＳ Ｐゴシック" w:hint="eastAsia"/>
          <w:sz w:val="24"/>
        </w:rPr>
        <w:t>副作用</w:t>
      </w:r>
      <w:r w:rsidR="002E438F" w:rsidRPr="000553BF">
        <w:rPr>
          <w:rFonts w:ascii="ＭＳ Ｐゴシック" w:eastAsia="ＭＳ Ｐゴシック" w:hAnsi="ＭＳ Ｐゴシック" w:hint="eastAsia"/>
          <w:sz w:val="24"/>
        </w:rPr>
        <w:t>および不利益について</w:t>
      </w:r>
    </w:p>
    <w:p w:rsidR="00266E0C"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7. </w:t>
      </w:r>
      <w:r w:rsidR="00266E0C" w:rsidRPr="000553BF">
        <w:rPr>
          <w:rFonts w:ascii="ＭＳ Ｐゴシック" w:eastAsia="ＭＳ Ｐゴシック" w:hAnsi="ＭＳ Ｐゴシック" w:hint="eastAsia"/>
          <w:sz w:val="24"/>
        </w:rPr>
        <w:t>他の治療法について</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8. </w:t>
      </w:r>
      <w:r w:rsidR="002E438F" w:rsidRPr="000553BF">
        <w:rPr>
          <w:rFonts w:ascii="ＭＳ Ｐゴシック" w:eastAsia="ＭＳ Ｐゴシック" w:hAnsi="ＭＳ Ｐゴシック" w:hint="eastAsia"/>
          <w:sz w:val="24"/>
        </w:rPr>
        <w:t>健康被害が発生した場合について</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9. </w:t>
      </w:r>
      <w:r w:rsidR="002E438F" w:rsidRPr="000553BF">
        <w:rPr>
          <w:rFonts w:ascii="ＭＳ Ｐゴシック" w:eastAsia="ＭＳ Ｐゴシック" w:hAnsi="ＭＳ Ｐゴシック" w:hint="eastAsia"/>
          <w:sz w:val="24"/>
        </w:rPr>
        <w:t>試験への参加と</w:t>
      </w:r>
      <w:r w:rsidR="000444E6" w:rsidRPr="000553BF">
        <w:rPr>
          <w:rFonts w:ascii="ＭＳ Ｐゴシック" w:eastAsia="ＭＳ Ｐゴシック" w:hAnsi="ＭＳ Ｐゴシック" w:hint="eastAsia"/>
          <w:sz w:val="24"/>
        </w:rPr>
        <w:t>その</w:t>
      </w:r>
      <w:r w:rsidR="00213CA4" w:rsidRPr="000553BF">
        <w:rPr>
          <w:rFonts w:ascii="ＭＳ Ｐゴシック" w:eastAsia="ＭＳ Ｐゴシック" w:hAnsi="ＭＳ Ｐゴシック" w:hint="eastAsia"/>
          <w:sz w:val="24"/>
        </w:rPr>
        <w:t>撤回</w:t>
      </w:r>
      <w:r w:rsidR="002E438F" w:rsidRPr="000553BF">
        <w:rPr>
          <w:rFonts w:ascii="ＭＳ Ｐゴシック" w:eastAsia="ＭＳ Ｐゴシック" w:hAnsi="ＭＳ Ｐゴシック" w:hint="eastAsia"/>
          <w:sz w:val="24"/>
        </w:rPr>
        <w:t>について</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10. </w:t>
      </w:r>
      <w:r w:rsidR="002E438F" w:rsidRPr="000553BF">
        <w:rPr>
          <w:rFonts w:ascii="ＭＳ Ｐゴシック" w:eastAsia="ＭＳ Ｐゴシック" w:hAnsi="ＭＳ Ｐゴシック" w:hint="eastAsia"/>
          <w:sz w:val="24"/>
        </w:rPr>
        <w:t>試験を中止する場合について</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11. </w:t>
      </w:r>
      <w:r w:rsidR="00FF5C6B" w:rsidRPr="000553BF">
        <w:rPr>
          <w:rFonts w:ascii="ＭＳ Ｐゴシック" w:eastAsia="ＭＳ Ｐゴシック" w:hAnsi="ＭＳ Ｐゴシック" w:hint="eastAsia"/>
          <w:sz w:val="24"/>
        </w:rPr>
        <w:t>新しい重要な情報が得られた場合</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12. </w:t>
      </w:r>
      <w:r w:rsidR="002E438F" w:rsidRPr="000553BF">
        <w:rPr>
          <w:rFonts w:ascii="ＭＳ Ｐゴシック" w:eastAsia="ＭＳ Ｐゴシック" w:hAnsi="ＭＳ Ｐゴシック" w:hint="eastAsia"/>
          <w:sz w:val="24"/>
        </w:rPr>
        <w:t>プライバシーの保護について</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13. </w:t>
      </w:r>
      <w:r w:rsidR="002E438F" w:rsidRPr="000553BF">
        <w:rPr>
          <w:rFonts w:ascii="ＭＳ Ｐゴシック" w:eastAsia="ＭＳ Ｐゴシック" w:hAnsi="ＭＳ Ｐゴシック" w:hint="eastAsia"/>
          <w:sz w:val="24"/>
        </w:rPr>
        <w:t>費用について</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14. </w:t>
      </w:r>
      <w:r w:rsidR="00091BBB">
        <w:rPr>
          <w:rFonts w:ascii="ＭＳ Ｐゴシック" w:eastAsia="ＭＳ Ｐゴシック" w:hAnsi="ＭＳ Ｐゴシック" w:hint="eastAsia"/>
          <w:sz w:val="24"/>
        </w:rPr>
        <w:t>患者さん</w:t>
      </w:r>
      <w:r w:rsidR="003D6AAC" w:rsidRPr="000553BF">
        <w:rPr>
          <w:rFonts w:ascii="ＭＳ Ｐゴシック" w:eastAsia="ＭＳ Ｐゴシック" w:hAnsi="ＭＳ Ｐゴシック" w:hint="eastAsia"/>
          <w:sz w:val="24"/>
        </w:rPr>
        <w:t>に守っていただきたいこと</w:t>
      </w:r>
    </w:p>
    <w:p w:rsidR="00F01950"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15. </w:t>
      </w:r>
      <w:r w:rsidR="00F01950" w:rsidRPr="000553BF">
        <w:rPr>
          <w:rFonts w:ascii="ＭＳ Ｐゴシック" w:eastAsia="ＭＳ Ｐゴシック" w:hAnsi="ＭＳ Ｐゴシック" w:hint="eastAsia"/>
          <w:sz w:val="24"/>
        </w:rPr>
        <w:t>その他</w:t>
      </w:r>
    </w:p>
    <w:p w:rsidR="002E438F" w:rsidRPr="000553BF" w:rsidRDefault="00172C71">
      <w:pPr>
        <w:numPr>
          <w:ilvl w:val="0"/>
          <w:numId w:val="9"/>
        </w:numPr>
        <w:tabs>
          <w:tab w:val="left" w:pos="4200"/>
          <w:tab w:val="left" w:pos="8460"/>
        </w:tabs>
        <w:spacing w:line="38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16. </w:t>
      </w:r>
      <w:r w:rsidR="00317B71" w:rsidRPr="000553BF">
        <w:rPr>
          <w:rFonts w:ascii="ＭＳ Ｐゴシック" w:eastAsia="ＭＳ Ｐゴシック" w:hAnsi="ＭＳ Ｐゴシック" w:hint="eastAsia"/>
          <w:sz w:val="24"/>
        </w:rPr>
        <w:t>お問い合わせおよびご</w:t>
      </w:r>
      <w:r w:rsidR="002E438F" w:rsidRPr="000553BF">
        <w:rPr>
          <w:rFonts w:ascii="ＭＳ Ｐゴシック" w:eastAsia="ＭＳ Ｐゴシック" w:hAnsi="ＭＳ Ｐゴシック" w:hint="eastAsia"/>
          <w:sz w:val="24"/>
        </w:rPr>
        <w:t>連絡先</w:t>
      </w:r>
    </w:p>
    <w:p w:rsidR="002E438F" w:rsidRPr="000553BF" w:rsidRDefault="002E438F">
      <w:pPr>
        <w:tabs>
          <w:tab w:val="left" w:pos="4200"/>
          <w:tab w:val="left" w:pos="8460"/>
        </w:tabs>
        <w:spacing w:line="380" w:lineRule="exact"/>
        <w:ind w:firstLine="238"/>
        <w:rPr>
          <w:rFonts w:ascii="ＭＳ Ｐゴシック" w:eastAsia="ＭＳ Ｐゴシック" w:hAnsi="ＭＳ Ｐゴシック"/>
          <w:sz w:val="24"/>
        </w:rPr>
      </w:pPr>
    </w:p>
    <w:p w:rsidR="002E438F" w:rsidRPr="000553BF" w:rsidRDefault="00E61EB7" w:rsidP="002D18AB">
      <w:pPr>
        <w:pStyle w:val="a9"/>
        <w:tabs>
          <w:tab w:val="left" w:pos="4200"/>
          <w:tab w:val="left" w:pos="8460"/>
        </w:tabs>
        <w:spacing w:before="0" w:line="380" w:lineRule="exact"/>
        <w:ind w:left="238" w:firstLine="0"/>
        <w:rPr>
          <w:rFonts w:ascii="ＭＳ Ｐゴシック" w:eastAsia="ＭＳ Ｐゴシック" w:hAnsi="ＭＳ Ｐゴシック"/>
        </w:rPr>
      </w:pPr>
      <w:r w:rsidRPr="000553BF">
        <w:rPr>
          <w:rFonts w:ascii="ＭＳ Ｐゴシック" w:eastAsia="ＭＳ Ｐゴシック" w:hAnsi="ＭＳ Ｐゴシック" w:hint="eastAsia"/>
        </w:rPr>
        <w:t>上記に関する内容について</w:t>
      </w:r>
      <w:r w:rsidR="002E438F" w:rsidRPr="000553BF">
        <w:rPr>
          <w:rFonts w:ascii="ＭＳ Ｐゴシック" w:eastAsia="ＭＳ Ｐゴシック" w:hAnsi="ＭＳ Ｐゴシック" w:hint="eastAsia"/>
        </w:rPr>
        <w:t>説明を受け</w:t>
      </w:r>
      <w:r w:rsidR="00375AD1" w:rsidRPr="000553BF">
        <w:rPr>
          <w:rFonts w:ascii="ＭＳ Ｐゴシック" w:eastAsia="ＭＳ Ｐゴシック" w:hAnsi="ＭＳ Ｐゴシック" w:hint="eastAsia"/>
        </w:rPr>
        <w:t>理解しましたので</w:t>
      </w:r>
      <w:r w:rsidR="002E438F" w:rsidRPr="000553BF">
        <w:rPr>
          <w:rFonts w:ascii="ＭＳ Ｐゴシック" w:eastAsia="ＭＳ Ｐゴシック" w:hAnsi="ＭＳ Ｐゴシック" w:hint="eastAsia"/>
        </w:rPr>
        <w:t>、試験の参加に同意します。なお、この同意はいつでも撤回できることを確認しています。</w:t>
      </w:r>
    </w:p>
    <w:p w:rsidR="002E438F" w:rsidRPr="000553BF" w:rsidRDefault="002E438F" w:rsidP="00BE5426">
      <w:pPr>
        <w:tabs>
          <w:tab w:val="left" w:pos="4200"/>
          <w:tab w:val="left" w:pos="8460"/>
        </w:tabs>
        <w:spacing w:beforeLines="100" w:line="520" w:lineRule="exact"/>
        <w:ind w:firstLineChars="1000" w:firstLine="2800"/>
        <w:rPr>
          <w:rFonts w:ascii="ＭＳ Ｐゴシック" w:eastAsia="ＭＳ Ｐゴシック" w:hAnsi="ＭＳ Ｐゴシック"/>
          <w:bCs/>
          <w:sz w:val="28"/>
          <w:u w:val="single"/>
        </w:rPr>
      </w:pPr>
      <w:r w:rsidRPr="000553BF">
        <w:rPr>
          <w:rFonts w:ascii="ＭＳ Ｐゴシック" w:eastAsia="ＭＳ Ｐゴシック" w:hAnsi="ＭＳ Ｐゴシック" w:hint="eastAsia"/>
          <w:bCs/>
          <w:sz w:val="28"/>
          <w:u w:val="single"/>
        </w:rPr>
        <w:t>お 名 前　:</w:t>
      </w:r>
      <w:r w:rsidR="007A3F16" w:rsidRPr="000553BF">
        <w:rPr>
          <w:rFonts w:ascii="ＭＳ Ｐゴシック" w:eastAsia="ＭＳ Ｐゴシック" w:hAnsi="ＭＳ Ｐゴシック" w:hint="eastAsia"/>
          <w:bCs/>
          <w:sz w:val="28"/>
          <w:u w:val="single"/>
        </w:rPr>
        <w:t xml:space="preserve">　　   </w:t>
      </w:r>
      <w:r w:rsidRPr="000553BF">
        <w:rPr>
          <w:rFonts w:ascii="ＭＳ Ｐゴシック" w:eastAsia="ＭＳ Ｐゴシック" w:hAnsi="ＭＳ Ｐゴシック" w:hint="eastAsia"/>
          <w:bCs/>
          <w:sz w:val="28"/>
          <w:u w:val="single"/>
        </w:rPr>
        <w:tab/>
      </w:r>
      <w:r w:rsidRPr="000553BF">
        <w:rPr>
          <w:rFonts w:ascii="ＭＳ Ｐゴシック" w:eastAsia="ＭＳ Ｐゴシック" w:hAnsi="ＭＳ Ｐゴシック" w:hint="eastAsia"/>
          <w:bCs/>
          <w:sz w:val="28"/>
          <w:u w:val="single"/>
        </w:rPr>
        <w:tab/>
        <w:t xml:space="preserve">　</w:t>
      </w:r>
    </w:p>
    <w:p w:rsidR="002E438F" w:rsidRPr="000553BF" w:rsidRDefault="002E438F" w:rsidP="00BE5426">
      <w:pPr>
        <w:tabs>
          <w:tab w:val="left" w:pos="4200"/>
          <w:tab w:val="left" w:pos="8460"/>
        </w:tabs>
        <w:spacing w:afterLines="50" w:line="240" w:lineRule="exact"/>
        <w:ind w:left="1140"/>
        <w:outlineLvl w:val="0"/>
        <w:rPr>
          <w:rFonts w:ascii="ＭＳ Ｐゴシック" w:eastAsia="ＭＳ Ｐゴシック" w:hAnsi="ＭＳ Ｐゴシック"/>
          <w:bCs/>
        </w:rPr>
      </w:pPr>
      <w:r w:rsidRPr="000553BF">
        <w:rPr>
          <w:rFonts w:ascii="ＭＳ Ｐゴシック" w:eastAsia="ＭＳ Ｐゴシック" w:hAnsi="ＭＳ Ｐゴシック" w:hint="eastAsia"/>
          <w:bCs/>
          <w:sz w:val="28"/>
        </w:rPr>
        <w:t xml:space="preserve">　　　　　　　　　　　　　　</w:t>
      </w:r>
      <w:r w:rsidRPr="000553BF">
        <w:rPr>
          <w:rFonts w:ascii="ＭＳ Ｐゴシック" w:eastAsia="ＭＳ Ｐゴシック" w:hAnsi="ＭＳ Ｐゴシック" w:hint="eastAsia"/>
          <w:bCs/>
        </w:rPr>
        <w:t>〈自筆の署名または記名および捺印〉</w:t>
      </w:r>
    </w:p>
    <w:p w:rsidR="002E438F" w:rsidRPr="000553BF" w:rsidRDefault="002E438F">
      <w:pPr>
        <w:tabs>
          <w:tab w:val="left" w:pos="4200"/>
          <w:tab w:val="left" w:pos="8460"/>
        </w:tabs>
        <w:spacing w:line="520" w:lineRule="exact"/>
        <w:ind w:leftChars="518" w:left="1140" w:firstLineChars="1095" w:firstLine="2628"/>
        <w:rPr>
          <w:rFonts w:ascii="ＭＳ Ｐゴシック" w:eastAsia="ＭＳ Ｐゴシック" w:hAnsi="ＭＳ Ｐゴシック"/>
          <w:b/>
          <w:sz w:val="24"/>
          <w:u w:val="single"/>
        </w:rPr>
      </w:pPr>
      <w:r w:rsidRPr="000553BF">
        <w:rPr>
          <w:rFonts w:ascii="ＭＳ Ｐゴシック" w:eastAsia="ＭＳ Ｐゴシック" w:hAnsi="ＭＳ Ｐゴシック" w:hint="eastAsia"/>
          <w:bCs/>
          <w:sz w:val="24"/>
        </w:rPr>
        <w:t>同意年月日　　平成</w:t>
      </w:r>
      <w:r w:rsidR="008A10A6" w:rsidRPr="000553BF">
        <w:rPr>
          <w:rFonts w:ascii="ＭＳ Ｐゴシック" w:eastAsia="ＭＳ Ｐゴシック" w:hAnsi="ＭＳ Ｐゴシック" w:hint="eastAsia"/>
          <w:bCs/>
          <w:sz w:val="24"/>
          <w:u w:val="single"/>
        </w:rPr>
        <w:t xml:space="preserve">  　　年　　　月　　　日</w:t>
      </w:r>
    </w:p>
    <w:p w:rsidR="002E438F" w:rsidRPr="000553BF" w:rsidRDefault="002E438F">
      <w:pPr>
        <w:tabs>
          <w:tab w:val="left" w:pos="4200"/>
          <w:tab w:val="left" w:pos="8460"/>
        </w:tabs>
        <w:spacing w:line="560" w:lineRule="exact"/>
        <w:ind w:firstLineChars="100" w:firstLine="240"/>
        <w:rPr>
          <w:rFonts w:ascii="ＭＳ Ｐゴシック" w:eastAsia="ＭＳ Ｐゴシック" w:hAnsi="ＭＳ Ｐゴシック"/>
          <w:bCs/>
          <w:sz w:val="24"/>
        </w:rPr>
      </w:pPr>
      <w:r w:rsidRPr="000553BF">
        <w:rPr>
          <w:rFonts w:ascii="ＭＳ Ｐゴシック" w:eastAsia="ＭＳ Ｐゴシック" w:hAnsi="ＭＳ Ｐゴシック" w:hint="eastAsia"/>
          <w:bCs/>
          <w:sz w:val="24"/>
        </w:rPr>
        <w:t>上記の試験について私が説明を行い、同意されたことを確認します。</w:t>
      </w:r>
    </w:p>
    <w:p w:rsidR="002E438F" w:rsidRPr="000553BF" w:rsidRDefault="002E438F" w:rsidP="00BE5426">
      <w:pPr>
        <w:tabs>
          <w:tab w:val="left" w:pos="4200"/>
          <w:tab w:val="left" w:pos="8460"/>
        </w:tabs>
        <w:spacing w:beforeLines="50" w:line="520" w:lineRule="exact"/>
        <w:ind w:leftChars="518" w:left="1140" w:firstLineChars="600" w:firstLine="1680"/>
        <w:rPr>
          <w:rFonts w:ascii="ＭＳ Ｐゴシック" w:eastAsia="ＭＳ Ｐゴシック" w:hAnsi="ＭＳ Ｐゴシック"/>
          <w:bCs/>
          <w:sz w:val="28"/>
          <w:u w:val="single"/>
        </w:rPr>
      </w:pPr>
      <w:r w:rsidRPr="000553BF">
        <w:rPr>
          <w:rFonts w:ascii="ＭＳ Ｐゴシック" w:eastAsia="ＭＳ Ｐゴシック" w:hAnsi="ＭＳ Ｐゴシック" w:hint="eastAsia"/>
          <w:bCs/>
          <w:sz w:val="28"/>
          <w:u w:val="single"/>
        </w:rPr>
        <w:t>担当医師氏名：</w:t>
      </w:r>
      <w:r w:rsidRPr="000553BF">
        <w:rPr>
          <w:rFonts w:ascii="ＭＳ Ｐゴシック" w:eastAsia="ＭＳ Ｐゴシック" w:hAnsi="ＭＳ Ｐゴシック" w:hint="eastAsia"/>
          <w:bCs/>
          <w:sz w:val="28"/>
          <w:u w:val="single"/>
        </w:rPr>
        <w:tab/>
        <w:t xml:space="preserve">　</w:t>
      </w:r>
    </w:p>
    <w:p w:rsidR="002E438F" w:rsidRPr="000553BF" w:rsidRDefault="002E438F" w:rsidP="00BE5426">
      <w:pPr>
        <w:tabs>
          <w:tab w:val="left" w:pos="8460"/>
        </w:tabs>
        <w:spacing w:beforeLines="50" w:line="520" w:lineRule="exact"/>
        <w:ind w:leftChars="518" w:left="1140" w:firstLineChars="1096" w:firstLine="2630"/>
        <w:jc w:val="left"/>
        <w:rPr>
          <w:rFonts w:ascii="ＭＳ Ｐゴシック" w:eastAsia="ＭＳ Ｐゴシック" w:hAnsi="ＭＳ Ｐゴシック"/>
          <w:bCs/>
          <w:sz w:val="24"/>
          <w:u w:val="single"/>
        </w:rPr>
      </w:pPr>
      <w:r w:rsidRPr="000553BF">
        <w:rPr>
          <w:rFonts w:ascii="ＭＳ Ｐゴシック" w:eastAsia="ＭＳ Ｐゴシック" w:hAnsi="ＭＳ Ｐゴシック" w:hint="eastAsia"/>
          <w:bCs/>
          <w:sz w:val="24"/>
        </w:rPr>
        <w:t>説明年月日　　平成</w:t>
      </w:r>
      <w:r w:rsidRPr="000553BF">
        <w:rPr>
          <w:rFonts w:ascii="ＭＳ Ｐゴシック" w:eastAsia="ＭＳ Ｐゴシック" w:hAnsi="ＭＳ Ｐゴシック" w:hint="eastAsia"/>
          <w:bCs/>
          <w:sz w:val="24"/>
          <w:u w:val="single"/>
        </w:rPr>
        <w:t xml:space="preserve">  　　年　　　月　　　日</w:t>
      </w:r>
    </w:p>
    <w:p w:rsidR="00913DB5" w:rsidRDefault="00913DB5" w:rsidP="00383737">
      <w:pPr>
        <w:pStyle w:val="LastPage"/>
        <w:spacing w:line="0" w:lineRule="atLeast"/>
        <w:ind w:firstLineChars="100" w:firstLine="240"/>
        <w:rPr>
          <w:rFonts w:ascii="ＭＳ Ｐゴシック" w:eastAsia="ＭＳ Ｐゴシック" w:hAnsi="ＭＳ Ｐゴシック"/>
        </w:rPr>
      </w:pPr>
    </w:p>
    <w:p w:rsidR="00B40BEA" w:rsidRDefault="002E438F" w:rsidP="00383737">
      <w:pPr>
        <w:pStyle w:val="LastPage"/>
        <w:spacing w:line="0" w:lineRule="atLeast"/>
        <w:ind w:firstLineChars="100" w:firstLine="240"/>
        <w:rPr>
          <w:rFonts w:ascii="ＭＳ Ｐゴシック" w:eastAsia="ＭＳ Ｐゴシック" w:hAnsi="ＭＳ Ｐゴシック"/>
        </w:rPr>
      </w:pPr>
      <w:r w:rsidRPr="000553BF">
        <w:rPr>
          <w:rFonts w:ascii="ＭＳ Ｐゴシック" w:eastAsia="ＭＳ Ｐゴシック" w:hAnsi="ＭＳ Ｐゴシック" w:hint="eastAsia"/>
        </w:rPr>
        <w:t>なお、本書の写しをあなたにお渡ししますので、大切に保管しておいてください。</w:t>
      </w:r>
    </w:p>
    <w:p w:rsidR="00913DB5" w:rsidRPr="00913DB5" w:rsidRDefault="00913DB5" w:rsidP="00913DB5"/>
    <w:sectPr w:rsidR="00913DB5" w:rsidRPr="00913DB5" w:rsidSect="00965741">
      <w:footerReference w:type="default" r:id="rId17"/>
      <w:footerReference w:type="first" r:id="rId18"/>
      <w:pgSz w:w="11907" w:h="16840" w:code="9"/>
      <w:pgMar w:top="1134" w:right="1134" w:bottom="851" w:left="1134" w:header="567" w:footer="454"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59" w:rsidRDefault="001D3159">
      <w:r>
        <w:separator/>
      </w:r>
    </w:p>
  </w:endnote>
  <w:endnote w:type="continuationSeparator" w:id="0">
    <w:p w:rsidR="001D3159" w:rsidRDefault="001D31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
    <w:altName w:val="Mincho"/>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2C" w:rsidRDefault="00EC182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2C" w:rsidRDefault="00EC182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32" w:rsidRDefault="001B2832" w:rsidP="00965741">
    <w:pPr>
      <w:pStyle w:val="a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32" w:rsidRPr="00D759DD" w:rsidRDefault="00313FDD" w:rsidP="00D759DD">
    <w:pPr>
      <w:pStyle w:val="a5"/>
      <w:jc w:val="center"/>
      <w:rPr>
        <w:rFonts w:ascii="ＭＳ Ｐゴシック" w:eastAsia="ＭＳ Ｐゴシック" w:hAnsi="ＭＳ Ｐゴシック"/>
        <w:sz w:val="20"/>
      </w:rPr>
    </w:pPr>
    <w:r w:rsidRPr="00D759DD">
      <w:rPr>
        <w:rFonts w:ascii="ＭＳ Ｐゴシック" w:eastAsia="ＭＳ Ｐゴシック" w:hAnsi="ＭＳ Ｐゴシック"/>
        <w:sz w:val="20"/>
      </w:rPr>
      <w:fldChar w:fldCharType="begin"/>
    </w:r>
    <w:r w:rsidR="001B2832" w:rsidRPr="00D759DD">
      <w:rPr>
        <w:rFonts w:ascii="ＭＳ Ｐゴシック" w:eastAsia="ＭＳ Ｐゴシック" w:hAnsi="ＭＳ Ｐゴシック"/>
        <w:sz w:val="20"/>
      </w:rPr>
      <w:instrText>PAGE   \* MERGEFORMAT</w:instrText>
    </w:r>
    <w:r w:rsidRPr="00D759DD">
      <w:rPr>
        <w:rFonts w:ascii="ＭＳ Ｐゴシック" w:eastAsia="ＭＳ Ｐゴシック" w:hAnsi="ＭＳ Ｐゴシック"/>
        <w:sz w:val="20"/>
      </w:rPr>
      <w:fldChar w:fldCharType="separate"/>
    </w:r>
    <w:r w:rsidR="00BE5426" w:rsidRPr="00BE5426">
      <w:rPr>
        <w:rFonts w:ascii="ＭＳ Ｐゴシック" w:eastAsia="ＭＳ Ｐゴシック" w:hAnsi="ＭＳ Ｐゴシック"/>
        <w:noProof/>
        <w:sz w:val="20"/>
        <w:lang w:val="ja-JP"/>
      </w:rPr>
      <w:t>2</w:t>
    </w:r>
    <w:r w:rsidRPr="00D759DD">
      <w:rPr>
        <w:rFonts w:ascii="ＭＳ Ｐゴシック" w:eastAsia="ＭＳ Ｐゴシック" w:hAnsi="ＭＳ Ｐゴシック"/>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32" w:rsidRPr="00D759DD" w:rsidRDefault="00313FDD" w:rsidP="00965741">
    <w:pPr>
      <w:pStyle w:val="a5"/>
      <w:jc w:val="center"/>
      <w:rPr>
        <w:rFonts w:ascii="ＭＳ Ｐゴシック" w:eastAsia="ＭＳ Ｐゴシック" w:hAnsi="ＭＳ Ｐゴシック"/>
        <w:sz w:val="20"/>
      </w:rPr>
    </w:pPr>
    <w:r w:rsidRPr="00D759DD">
      <w:rPr>
        <w:rFonts w:ascii="ＭＳ Ｐゴシック" w:eastAsia="ＭＳ Ｐゴシック" w:hAnsi="ＭＳ Ｐゴシック"/>
        <w:sz w:val="20"/>
      </w:rPr>
      <w:fldChar w:fldCharType="begin"/>
    </w:r>
    <w:r w:rsidR="001B2832" w:rsidRPr="00D759DD">
      <w:rPr>
        <w:rFonts w:ascii="ＭＳ Ｐゴシック" w:eastAsia="ＭＳ Ｐゴシック" w:hAnsi="ＭＳ Ｐゴシック"/>
        <w:sz w:val="20"/>
      </w:rPr>
      <w:instrText>PAGE   \* MERGEFORMAT</w:instrText>
    </w:r>
    <w:r w:rsidRPr="00D759DD">
      <w:rPr>
        <w:rFonts w:ascii="ＭＳ Ｐゴシック" w:eastAsia="ＭＳ Ｐゴシック" w:hAnsi="ＭＳ Ｐゴシック"/>
        <w:sz w:val="20"/>
      </w:rPr>
      <w:fldChar w:fldCharType="separate"/>
    </w:r>
    <w:r w:rsidR="00BE5426" w:rsidRPr="00BE5426">
      <w:rPr>
        <w:rFonts w:ascii="ＭＳ Ｐゴシック" w:eastAsia="ＭＳ Ｐゴシック" w:hAnsi="ＭＳ Ｐゴシック"/>
        <w:noProof/>
        <w:sz w:val="20"/>
        <w:lang w:val="ja-JP"/>
      </w:rPr>
      <w:t>1</w:t>
    </w:r>
    <w:r w:rsidRPr="00D759DD">
      <w:rPr>
        <w:rFonts w:ascii="ＭＳ Ｐゴシック" w:eastAsia="ＭＳ Ｐゴシック" w:hAnsi="ＭＳ Ｐゴシック"/>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32" w:rsidRPr="00D759DD" w:rsidRDefault="001B2832" w:rsidP="00D759DD">
    <w:pPr>
      <w:pStyle w:val="a5"/>
      <w:jc w:val="center"/>
      <w:rPr>
        <w:rFonts w:ascii="ＭＳ Ｐゴシック" w:eastAsia="ＭＳ Ｐゴシック" w:hAnsi="ＭＳ Ｐゴシック"/>
        <w:sz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32" w:rsidRDefault="001B2832" w:rsidP="00965741">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59" w:rsidRDefault="001D3159">
      <w:r>
        <w:separator/>
      </w:r>
    </w:p>
  </w:footnote>
  <w:footnote w:type="continuationSeparator" w:id="0">
    <w:p w:rsidR="001D3159" w:rsidRDefault="001D3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2C" w:rsidRDefault="00EC182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82C" w:rsidRDefault="00EC182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タイトル"/>
      <w:id w:val="77738743"/>
      <w:placeholder>
        <w:docPart w:val="F14954579B9D444DA52955C0CB90BD9F"/>
      </w:placeholder>
      <w:dataBinding w:prefixMappings="xmlns:ns0='http://schemas.openxmlformats.org/package/2006/metadata/core-properties' xmlns:ns1='http://purl.org/dc/elements/1.1/'" w:xpath="/ns0:coreProperties[1]/ns1:title[1]" w:storeItemID="{6C3C8BC8-F283-45AE-878A-BAB7291924A1}"/>
      <w:text/>
    </w:sdtPr>
    <w:sdtContent>
      <w:p w:rsidR="00FA7D89" w:rsidRDefault="00FA7D89" w:rsidP="00FA7D89">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WJGOG 132</w:t>
        </w:r>
      </w:p>
    </w:sdtContent>
  </w:sdt>
  <w:p w:rsidR="000553BF" w:rsidRPr="00FA7D89" w:rsidRDefault="000553BF" w:rsidP="00FA7D89">
    <w:pPr>
      <w:pStyle w:val="a3"/>
      <w:rPr>
        <w:szCs w:val="3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A47" w:rsidRPr="002D299B" w:rsidRDefault="00683A47" w:rsidP="002D299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0EE"/>
    <w:multiLevelType w:val="hybridMultilevel"/>
    <w:tmpl w:val="702CBAAA"/>
    <w:lvl w:ilvl="0" w:tplc="32A08F12">
      <w:start w:val="1"/>
      <w:numFmt w:val="bullet"/>
      <w:lvlText w:val=""/>
      <w:lvlJc w:val="left"/>
      <w:pPr>
        <w:tabs>
          <w:tab w:val="num" w:pos="660"/>
        </w:tabs>
        <w:ind w:left="660" w:hanging="420"/>
      </w:pPr>
      <w:rPr>
        <w:rFonts w:ascii="Wingdings" w:hAnsi="Wingdings" w:hint="default"/>
        <w:sz w:val="21"/>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7CE2B83"/>
    <w:multiLevelType w:val="hybridMultilevel"/>
    <w:tmpl w:val="E7ECE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308A5"/>
    <w:multiLevelType w:val="hybridMultilevel"/>
    <w:tmpl w:val="2F402ABA"/>
    <w:lvl w:ilvl="0" w:tplc="7132070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2ED4618"/>
    <w:multiLevelType w:val="hybridMultilevel"/>
    <w:tmpl w:val="95D0ED0A"/>
    <w:lvl w:ilvl="0" w:tplc="7132070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2FC71E5"/>
    <w:multiLevelType w:val="hybridMultilevel"/>
    <w:tmpl w:val="5B36A62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302781A"/>
    <w:multiLevelType w:val="hybridMultilevel"/>
    <w:tmpl w:val="2B2ECBF0"/>
    <w:lvl w:ilvl="0" w:tplc="A0627776">
      <w:start w:val="1"/>
      <w:numFmt w:val="decimal"/>
      <w:lvlText w:val="(%1)"/>
      <w:lvlJc w:val="left"/>
      <w:pPr>
        <w:ind w:left="420" w:hanging="420"/>
      </w:pPr>
      <w:rPr>
        <w:rFonts w:hint="eastAsia"/>
        <w:b/>
        <w:sz w:val="28"/>
        <w:szCs w:val="28"/>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nsid w:val="158B2397"/>
    <w:multiLevelType w:val="hybridMultilevel"/>
    <w:tmpl w:val="D4E01220"/>
    <w:lvl w:ilvl="0" w:tplc="A0627776">
      <w:start w:val="1"/>
      <w:numFmt w:val="decimal"/>
      <w:lvlText w:val="(%1)"/>
      <w:lvlJc w:val="left"/>
      <w:pPr>
        <w:ind w:left="701" w:hanging="42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nsid w:val="169E5B4C"/>
    <w:multiLevelType w:val="hybridMultilevel"/>
    <w:tmpl w:val="63AACB2C"/>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16BC6BA0"/>
    <w:multiLevelType w:val="hybridMultilevel"/>
    <w:tmpl w:val="5B36A62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A945C70"/>
    <w:multiLevelType w:val="hybridMultilevel"/>
    <w:tmpl w:val="ABAEBD58"/>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nsid w:val="1CDD0243"/>
    <w:multiLevelType w:val="hybridMultilevel"/>
    <w:tmpl w:val="5B36A62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5D76FA"/>
    <w:multiLevelType w:val="hybridMultilevel"/>
    <w:tmpl w:val="5134CE18"/>
    <w:lvl w:ilvl="0" w:tplc="C5060728">
      <w:start w:val="1"/>
      <w:numFmt w:val="bullet"/>
      <w:lvlText w:val="◎"/>
      <w:lvlJc w:val="left"/>
      <w:pPr>
        <w:tabs>
          <w:tab w:val="num" w:pos="660"/>
        </w:tabs>
        <w:ind w:left="660" w:hanging="420"/>
      </w:pPr>
      <w:rPr>
        <w:rFonts w:ascii="HG丸ｺﾞｼｯｸM-PRO" w:eastAsia="HG丸ｺﾞｼｯｸM-PRO" w:hAnsi="Wingding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5722E49"/>
    <w:multiLevelType w:val="hybridMultilevel"/>
    <w:tmpl w:val="E15E6B2C"/>
    <w:lvl w:ilvl="0" w:tplc="EC82D74E">
      <w:start w:val="3"/>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E33DF4"/>
    <w:multiLevelType w:val="hybridMultilevel"/>
    <w:tmpl w:val="B7224A0C"/>
    <w:lvl w:ilvl="0" w:tplc="A0627776">
      <w:start w:val="1"/>
      <w:numFmt w:val="decimal"/>
      <w:lvlText w:val="(%1)"/>
      <w:lvlJc w:val="left"/>
      <w:pPr>
        <w:tabs>
          <w:tab w:val="num" w:pos="660"/>
        </w:tabs>
        <w:ind w:left="660" w:hanging="4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6CB610E"/>
    <w:multiLevelType w:val="hybridMultilevel"/>
    <w:tmpl w:val="5B36A62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EE37BD8"/>
    <w:multiLevelType w:val="hybridMultilevel"/>
    <w:tmpl w:val="C340E3D4"/>
    <w:lvl w:ilvl="0" w:tplc="9440CC58">
      <w:start w:val="1"/>
      <w:numFmt w:val="bullet"/>
      <w:lvlText w:val="○"/>
      <w:lvlJc w:val="left"/>
      <w:pPr>
        <w:ind w:left="660" w:hanging="420"/>
      </w:pPr>
      <w:rPr>
        <w:rFonts w:ascii="HG丸ｺﾞｼｯｸM-PRO" w:eastAsia="HG丸ｺﾞｼｯｸM-PRO" w:hAnsi="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nsid w:val="30B434D0"/>
    <w:multiLevelType w:val="hybridMultilevel"/>
    <w:tmpl w:val="5B36A626"/>
    <w:lvl w:ilvl="0" w:tplc="B0BC97CE">
      <w:start w:val="7"/>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34F73720"/>
    <w:multiLevelType w:val="hybridMultilevel"/>
    <w:tmpl w:val="F12CEA86"/>
    <w:lvl w:ilvl="0" w:tplc="7132070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7A61D24"/>
    <w:multiLevelType w:val="hybridMultilevel"/>
    <w:tmpl w:val="4928E7D6"/>
    <w:lvl w:ilvl="0" w:tplc="FADEB496">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38525ED8"/>
    <w:multiLevelType w:val="hybridMultilevel"/>
    <w:tmpl w:val="33A4986A"/>
    <w:lvl w:ilvl="0" w:tplc="71320706">
      <w:start w:val="1"/>
      <w:numFmt w:val="decimalEnclosedCircle"/>
      <w:lvlText w:val="%1"/>
      <w:lvlJc w:val="left"/>
      <w:pPr>
        <w:tabs>
          <w:tab w:val="num" w:pos="600"/>
        </w:tabs>
        <w:ind w:left="600" w:hanging="360"/>
      </w:pPr>
      <w:rPr>
        <w:rFonts w:hint="default"/>
      </w:rPr>
    </w:lvl>
    <w:lvl w:ilvl="1" w:tplc="2CAADD52">
      <w:start w:val="1"/>
      <w:numFmt w:val="bullet"/>
      <w:lvlText w:val="*"/>
      <w:lvlJc w:val="left"/>
      <w:pPr>
        <w:tabs>
          <w:tab w:val="num" w:pos="780"/>
        </w:tabs>
        <w:ind w:left="777" w:hanging="357"/>
      </w:pPr>
      <w:rPr>
        <w:rFonts w:ascii="HG丸ｺﾞｼｯｸM-PRO" w:eastAsia="HG丸ｺﾞｼｯｸM-PRO"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212650E"/>
    <w:multiLevelType w:val="hybridMultilevel"/>
    <w:tmpl w:val="5B36A62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B4856FB"/>
    <w:multiLevelType w:val="hybridMultilevel"/>
    <w:tmpl w:val="4972EF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DC828F1"/>
    <w:multiLevelType w:val="hybridMultilevel"/>
    <w:tmpl w:val="E5F6D28C"/>
    <w:lvl w:ilvl="0" w:tplc="7132070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09A7897"/>
    <w:multiLevelType w:val="hybridMultilevel"/>
    <w:tmpl w:val="3ADC6E6E"/>
    <w:lvl w:ilvl="0" w:tplc="C5060728">
      <w:start w:val="1"/>
      <w:numFmt w:val="bullet"/>
      <w:lvlText w:val="◎"/>
      <w:lvlJc w:val="left"/>
      <w:pPr>
        <w:tabs>
          <w:tab w:val="num" w:pos="660"/>
        </w:tabs>
        <w:ind w:left="660" w:hanging="420"/>
      </w:pPr>
      <w:rPr>
        <w:rFonts w:ascii="HG丸ｺﾞｼｯｸM-PRO" w:eastAsia="HG丸ｺﾞｼｯｸM-PRO" w:hAnsi="Wingdings"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nsid w:val="50CA1DAA"/>
    <w:multiLevelType w:val="hybridMultilevel"/>
    <w:tmpl w:val="804434F6"/>
    <w:lvl w:ilvl="0" w:tplc="04090001">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25">
    <w:nsid w:val="5E262D9D"/>
    <w:multiLevelType w:val="hybridMultilevel"/>
    <w:tmpl w:val="80886010"/>
    <w:lvl w:ilvl="0" w:tplc="71320706">
      <w:start w:val="1"/>
      <w:numFmt w:val="decimalEnclosedCircle"/>
      <w:lvlText w:val="%1"/>
      <w:lvlJc w:val="left"/>
      <w:pPr>
        <w:tabs>
          <w:tab w:val="num" w:pos="600"/>
        </w:tabs>
        <w:ind w:left="600" w:hanging="360"/>
      </w:pPr>
      <w:rPr>
        <w:rFonts w:hint="default"/>
      </w:rPr>
    </w:lvl>
    <w:lvl w:ilvl="1" w:tplc="BD26E382">
      <w:numFmt w:val="bullet"/>
      <w:lvlText w:val="＊"/>
      <w:lvlJc w:val="left"/>
      <w:pPr>
        <w:tabs>
          <w:tab w:val="num" w:pos="780"/>
        </w:tabs>
        <w:ind w:left="780" w:hanging="360"/>
      </w:pPr>
      <w:rPr>
        <w:rFonts w:ascii="HG丸ｺﾞｼｯｸM-PRO" w:eastAsia="HG丸ｺﾞｼｯｸM-PRO" w:hAnsi="Times New Roman"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F3D647B"/>
    <w:multiLevelType w:val="hybridMultilevel"/>
    <w:tmpl w:val="1CDC64C4"/>
    <w:lvl w:ilvl="0" w:tplc="C5060728">
      <w:start w:val="1"/>
      <w:numFmt w:val="bullet"/>
      <w:lvlText w:val="◎"/>
      <w:lvlJc w:val="left"/>
      <w:pPr>
        <w:tabs>
          <w:tab w:val="num" w:pos="660"/>
        </w:tabs>
        <w:ind w:left="660" w:hanging="420"/>
      </w:pPr>
      <w:rPr>
        <w:rFonts w:ascii="HG丸ｺﾞｼｯｸM-PRO" w:eastAsia="HG丸ｺﾞｼｯｸM-PRO" w:hAnsi="Wingding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FBC7FE3"/>
    <w:multiLevelType w:val="hybridMultilevel"/>
    <w:tmpl w:val="96D28D14"/>
    <w:lvl w:ilvl="0" w:tplc="D694631C">
      <w:numFmt w:val="bullet"/>
      <w:lvlText w:val="□"/>
      <w:lvlJc w:val="left"/>
      <w:pPr>
        <w:tabs>
          <w:tab w:val="num" w:pos="870"/>
        </w:tabs>
        <w:ind w:left="870" w:hanging="42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nsid w:val="61EA155D"/>
    <w:multiLevelType w:val="hybridMultilevel"/>
    <w:tmpl w:val="854EA8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7DA472F"/>
    <w:multiLevelType w:val="hybridMultilevel"/>
    <w:tmpl w:val="CC4E7098"/>
    <w:lvl w:ilvl="0" w:tplc="81984860">
      <w:start w:val="8"/>
      <w:numFmt w:val="decimal"/>
      <w:lvlText w:val="%1."/>
      <w:lvlJc w:val="left"/>
      <w:pPr>
        <w:ind w:left="420" w:hanging="420"/>
      </w:pPr>
      <w:rPr>
        <w:rFonts w:ascii="ＭＳ Ｐゴシック" w:eastAsia="ＭＳ Ｐゴシック" w:hAnsi="ＭＳ Ｐゴシック" w:hint="eastAsia"/>
        <w:sz w:val="24"/>
        <w:szCs w:val="24"/>
      </w:rPr>
    </w:lvl>
    <w:lvl w:ilvl="1" w:tplc="A0627776">
      <w:start w:val="1"/>
      <w:numFmt w:val="decimal"/>
      <w:lvlText w:val="(%2)"/>
      <w:lvlJc w:val="left"/>
      <w:pPr>
        <w:ind w:left="840" w:hanging="420"/>
      </w:pPr>
      <w:rPr>
        <w:rFonts w:hint="eastAsia"/>
        <w:sz w:val="28"/>
        <w:szCs w:val="2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9E8104E"/>
    <w:multiLevelType w:val="multilevel"/>
    <w:tmpl w:val="1CDC64C4"/>
    <w:lvl w:ilvl="0">
      <w:start w:val="1"/>
      <w:numFmt w:val="bullet"/>
      <w:lvlText w:val="◎"/>
      <w:lvlJc w:val="left"/>
      <w:pPr>
        <w:tabs>
          <w:tab w:val="num" w:pos="660"/>
        </w:tabs>
        <w:ind w:left="660" w:hanging="420"/>
      </w:pPr>
      <w:rPr>
        <w:rFonts w:ascii="HG丸ｺﾞｼｯｸM-PRO" w:eastAsia="HG丸ｺﾞｼｯｸM-PRO" w:hAnsi="Wingding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nsid w:val="7AEF018D"/>
    <w:multiLevelType w:val="hybridMultilevel"/>
    <w:tmpl w:val="CFD82596"/>
    <w:lvl w:ilvl="0" w:tplc="71320706">
      <w:start w:val="1"/>
      <w:numFmt w:val="decimalEnclosedCircle"/>
      <w:lvlText w:val="%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nsid w:val="7B30263B"/>
    <w:multiLevelType w:val="hybridMultilevel"/>
    <w:tmpl w:val="BAC2252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nsid w:val="7BCB747B"/>
    <w:multiLevelType w:val="hybridMultilevel"/>
    <w:tmpl w:val="D16A5076"/>
    <w:lvl w:ilvl="0" w:tplc="00D648C4">
      <w:start w:val="2"/>
      <w:numFmt w:val="decimal"/>
      <w:lvlText w:val="(%1)"/>
      <w:lvlJc w:val="left"/>
      <w:pPr>
        <w:ind w:left="840" w:hanging="420"/>
      </w:pPr>
      <w:rPr>
        <w:rFonts w:hint="eastAsia"/>
        <w:b/>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E4A2A10"/>
    <w:multiLevelType w:val="hybridMultilevel"/>
    <w:tmpl w:val="4B149EF2"/>
    <w:lvl w:ilvl="0" w:tplc="F0CC47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16"/>
  </w:num>
  <w:num w:numId="3">
    <w:abstractNumId w:val="20"/>
  </w:num>
  <w:num w:numId="4">
    <w:abstractNumId w:val="4"/>
  </w:num>
  <w:num w:numId="5">
    <w:abstractNumId w:val="14"/>
  </w:num>
  <w:num w:numId="6">
    <w:abstractNumId w:val="8"/>
  </w:num>
  <w:num w:numId="7">
    <w:abstractNumId w:val="10"/>
  </w:num>
  <w:num w:numId="8">
    <w:abstractNumId w:val="0"/>
  </w:num>
  <w:num w:numId="9">
    <w:abstractNumId w:val="27"/>
  </w:num>
  <w:num w:numId="10">
    <w:abstractNumId w:val="31"/>
  </w:num>
  <w:num w:numId="11">
    <w:abstractNumId w:val="2"/>
  </w:num>
  <w:num w:numId="12">
    <w:abstractNumId w:val="3"/>
  </w:num>
  <w:num w:numId="13">
    <w:abstractNumId w:val="17"/>
  </w:num>
  <w:num w:numId="14">
    <w:abstractNumId w:val="25"/>
  </w:num>
  <w:num w:numId="15">
    <w:abstractNumId w:val="19"/>
  </w:num>
  <w:num w:numId="16">
    <w:abstractNumId w:val="23"/>
  </w:num>
  <w:num w:numId="17">
    <w:abstractNumId w:val="22"/>
  </w:num>
  <w:num w:numId="18">
    <w:abstractNumId w:val="26"/>
  </w:num>
  <w:num w:numId="19">
    <w:abstractNumId w:val="11"/>
  </w:num>
  <w:num w:numId="20">
    <w:abstractNumId w:val="30"/>
  </w:num>
  <w:num w:numId="21">
    <w:abstractNumId w:val="13"/>
  </w:num>
  <w:num w:numId="22">
    <w:abstractNumId w:val="32"/>
  </w:num>
  <w:num w:numId="23">
    <w:abstractNumId w:val="7"/>
  </w:num>
  <w:num w:numId="24">
    <w:abstractNumId w:val="1"/>
  </w:num>
  <w:num w:numId="25">
    <w:abstractNumId w:val="28"/>
  </w:num>
  <w:num w:numId="26">
    <w:abstractNumId w:val="21"/>
  </w:num>
  <w:num w:numId="27">
    <w:abstractNumId w:val="9"/>
  </w:num>
  <w:num w:numId="28">
    <w:abstractNumId w:val="24"/>
  </w:num>
  <w:num w:numId="29">
    <w:abstractNumId w:val="18"/>
  </w:num>
  <w:num w:numId="30">
    <w:abstractNumId w:val="15"/>
  </w:num>
  <w:num w:numId="31">
    <w:abstractNumId w:val="29"/>
  </w:num>
  <w:num w:numId="32">
    <w:abstractNumId w:val="5"/>
  </w:num>
  <w:num w:numId="33">
    <w:abstractNumId w:val="6"/>
  </w:num>
  <w:num w:numId="34">
    <w:abstractNumId w:val="33"/>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10"/>
  <w:drawingGridVerticalSpacing w:val="181"/>
  <w:displayHorizontalDrawingGridEvery w:val="2"/>
  <w:displayVerticalDrawingGridEvery w:val="2"/>
  <w:characterSpacingControl w:val="doNotCompress"/>
  <w:noLineBreaksAfter w:lang="ja-JP" w:val="$([\{‘“〈《「『【〔＄（［｛｢￡￥"/>
  <w:noLineBreaksBefore w:lang="ja-JP" w:val="!%),.:;?]}°’”‰′″℃、。々〉》」』】〕゛゜ゝゞ・ヽヾ！％），．：；？］｝｡｣､･ﾞﾟ￠"/>
  <w:hdrShapeDefaults>
    <o:shapedefaults v:ext="edit" spidmax="27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B4840"/>
    <w:rsid w:val="00000BF3"/>
    <w:rsid w:val="00011226"/>
    <w:rsid w:val="00020B29"/>
    <w:rsid w:val="0003265B"/>
    <w:rsid w:val="00033297"/>
    <w:rsid w:val="000369DB"/>
    <w:rsid w:val="00037D56"/>
    <w:rsid w:val="00040F83"/>
    <w:rsid w:val="0004132A"/>
    <w:rsid w:val="000425CA"/>
    <w:rsid w:val="000444E6"/>
    <w:rsid w:val="00047881"/>
    <w:rsid w:val="00047F4D"/>
    <w:rsid w:val="000523C6"/>
    <w:rsid w:val="00053D11"/>
    <w:rsid w:val="00054395"/>
    <w:rsid w:val="000553BF"/>
    <w:rsid w:val="000573A7"/>
    <w:rsid w:val="00067AF1"/>
    <w:rsid w:val="0007083A"/>
    <w:rsid w:val="00071E67"/>
    <w:rsid w:val="00082D6D"/>
    <w:rsid w:val="0008472D"/>
    <w:rsid w:val="0008613D"/>
    <w:rsid w:val="00086A46"/>
    <w:rsid w:val="00091A80"/>
    <w:rsid w:val="00091BBB"/>
    <w:rsid w:val="00093A4A"/>
    <w:rsid w:val="0009617D"/>
    <w:rsid w:val="00096B04"/>
    <w:rsid w:val="000A2C4E"/>
    <w:rsid w:val="000A3400"/>
    <w:rsid w:val="000A5484"/>
    <w:rsid w:val="000A602E"/>
    <w:rsid w:val="000B05A4"/>
    <w:rsid w:val="000B595C"/>
    <w:rsid w:val="000B606E"/>
    <w:rsid w:val="000B68C0"/>
    <w:rsid w:val="000B7073"/>
    <w:rsid w:val="000C0CD4"/>
    <w:rsid w:val="000C42FA"/>
    <w:rsid w:val="000D3CA0"/>
    <w:rsid w:val="000D3FC1"/>
    <w:rsid w:val="000D7A3F"/>
    <w:rsid w:val="000E0CC1"/>
    <w:rsid w:val="000E6EEC"/>
    <w:rsid w:val="000E7531"/>
    <w:rsid w:val="000F086D"/>
    <w:rsid w:val="000F0B3C"/>
    <w:rsid w:val="000F1450"/>
    <w:rsid w:val="000F28A4"/>
    <w:rsid w:val="000F3295"/>
    <w:rsid w:val="000F47DE"/>
    <w:rsid w:val="000F5B28"/>
    <w:rsid w:val="0010077D"/>
    <w:rsid w:val="00102784"/>
    <w:rsid w:val="001079A6"/>
    <w:rsid w:val="0011006C"/>
    <w:rsid w:val="00110965"/>
    <w:rsid w:val="001117CE"/>
    <w:rsid w:val="001168AB"/>
    <w:rsid w:val="00121A32"/>
    <w:rsid w:val="0012581F"/>
    <w:rsid w:val="00125B12"/>
    <w:rsid w:val="0014458B"/>
    <w:rsid w:val="00145303"/>
    <w:rsid w:val="00150A61"/>
    <w:rsid w:val="001517D6"/>
    <w:rsid w:val="001546B4"/>
    <w:rsid w:val="00160D0F"/>
    <w:rsid w:val="001627FB"/>
    <w:rsid w:val="00165C11"/>
    <w:rsid w:val="00165E22"/>
    <w:rsid w:val="00172C71"/>
    <w:rsid w:val="00174D4F"/>
    <w:rsid w:val="00186AD7"/>
    <w:rsid w:val="001878E7"/>
    <w:rsid w:val="00194C45"/>
    <w:rsid w:val="00195286"/>
    <w:rsid w:val="001A00E8"/>
    <w:rsid w:val="001A03E5"/>
    <w:rsid w:val="001A6057"/>
    <w:rsid w:val="001A6D45"/>
    <w:rsid w:val="001A710F"/>
    <w:rsid w:val="001B2832"/>
    <w:rsid w:val="001B77C4"/>
    <w:rsid w:val="001B77E4"/>
    <w:rsid w:val="001B7CA3"/>
    <w:rsid w:val="001C618F"/>
    <w:rsid w:val="001D1CCB"/>
    <w:rsid w:val="001D221C"/>
    <w:rsid w:val="001D24C4"/>
    <w:rsid w:val="001D3159"/>
    <w:rsid w:val="001D3E0D"/>
    <w:rsid w:val="001D5346"/>
    <w:rsid w:val="001D6135"/>
    <w:rsid w:val="001E0365"/>
    <w:rsid w:val="001E134A"/>
    <w:rsid w:val="001E78DD"/>
    <w:rsid w:val="001F0AAA"/>
    <w:rsid w:val="001F5421"/>
    <w:rsid w:val="001F6D8D"/>
    <w:rsid w:val="00204821"/>
    <w:rsid w:val="0020538D"/>
    <w:rsid w:val="0021195A"/>
    <w:rsid w:val="00213CA4"/>
    <w:rsid w:val="00223871"/>
    <w:rsid w:val="00223FD8"/>
    <w:rsid w:val="00227BF0"/>
    <w:rsid w:val="00244B80"/>
    <w:rsid w:val="0024621D"/>
    <w:rsid w:val="00253DE5"/>
    <w:rsid w:val="00255223"/>
    <w:rsid w:val="00261E5C"/>
    <w:rsid w:val="00263DFC"/>
    <w:rsid w:val="002643BE"/>
    <w:rsid w:val="00266E0C"/>
    <w:rsid w:val="00271F5D"/>
    <w:rsid w:val="00274B48"/>
    <w:rsid w:val="00275E67"/>
    <w:rsid w:val="0028105A"/>
    <w:rsid w:val="002830E7"/>
    <w:rsid w:val="00290D1B"/>
    <w:rsid w:val="0029335D"/>
    <w:rsid w:val="00294632"/>
    <w:rsid w:val="00297F3D"/>
    <w:rsid w:val="002A6E73"/>
    <w:rsid w:val="002B0675"/>
    <w:rsid w:val="002B4E0D"/>
    <w:rsid w:val="002B55E4"/>
    <w:rsid w:val="002D0AC3"/>
    <w:rsid w:val="002D0F24"/>
    <w:rsid w:val="002D18AB"/>
    <w:rsid w:val="002D299B"/>
    <w:rsid w:val="002D2C23"/>
    <w:rsid w:val="002D2D8E"/>
    <w:rsid w:val="002D37BE"/>
    <w:rsid w:val="002E14CA"/>
    <w:rsid w:val="002E27BB"/>
    <w:rsid w:val="002E27E9"/>
    <w:rsid w:val="002E405D"/>
    <w:rsid w:val="002E438F"/>
    <w:rsid w:val="002F26A9"/>
    <w:rsid w:val="002F6488"/>
    <w:rsid w:val="002F753B"/>
    <w:rsid w:val="00300BBF"/>
    <w:rsid w:val="00305009"/>
    <w:rsid w:val="00306BA1"/>
    <w:rsid w:val="00313FDD"/>
    <w:rsid w:val="003156EA"/>
    <w:rsid w:val="00317B71"/>
    <w:rsid w:val="00321F9A"/>
    <w:rsid w:val="00322A54"/>
    <w:rsid w:val="00325125"/>
    <w:rsid w:val="003317D8"/>
    <w:rsid w:val="00331C0E"/>
    <w:rsid w:val="0034442A"/>
    <w:rsid w:val="00344D53"/>
    <w:rsid w:val="00345B78"/>
    <w:rsid w:val="0034708E"/>
    <w:rsid w:val="0034796C"/>
    <w:rsid w:val="0035494A"/>
    <w:rsid w:val="003553EF"/>
    <w:rsid w:val="003645AF"/>
    <w:rsid w:val="00364FFD"/>
    <w:rsid w:val="00371004"/>
    <w:rsid w:val="0037268D"/>
    <w:rsid w:val="0037562F"/>
    <w:rsid w:val="00375AD1"/>
    <w:rsid w:val="00383737"/>
    <w:rsid w:val="003971D0"/>
    <w:rsid w:val="003A3930"/>
    <w:rsid w:val="003A68FD"/>
    <w:rsid w:val="003B06C0"/>
    <w:rsid w:val="003B2263"/>
    <w:rsid w:val="003B28C6"/>
    <w:rsid w:val="003B3FF9"/>
    <w:rsid w:val="003B5FC4"/>
    <w:rsid w:val="003C0F79"/>
    <w:rsid w:val="003C539D"/>
    <w:rsid w:val="003D1025"/>
    <w:rsid w:val="003D3EEB"/>
    <w:rsid w:val="003D6AAC"/>
    <w:rsid w:val="003E1CAC"/>
    <w:rsid w:val="003E23C5"/>
    <w:rsid w:val="003E2FDF"/>
    <w:rsid w:val="003E3410"/>
    <w:rsid w:val="003F091B"/>
    <w:rsid w:val="003F5062"/>
    <w:rsid w:val="003F60C5"/>
    <w:rsid w:val="003F668C"/>
    <w:rsid w:val="004016B3"/>
    <w:rsid w:val="00401831"/>
    <w:rsid w:val="004036D6"/>
    <w:rsid w:val="004040BC"/>
    <w:rsid w:val="004051EA"/>
    <w:rsid w:val="004064E2"/>
    <w:rsid w:val="00412415"/>
    <w:rsid w:val="00414709"/>
    <w:rsid w:val="00414F52"/>
    <w:rsid w:val="00415A31"/>
    <w:rsid w:val="00416650"/>
    <w:rsid w:val="00423AD1"/>
    <w:rsid w:val="0042558B"/>
    <w:rsid w:val="00426487"/>
    <w:rsid w:val="00431BFC"/>
    <w:rsid w:val="0043370B"/>
    <w:rsid w:val="00441175"/>
    <w:rsid w:val="00443F4F"/>
    <w:rsid w:val="0045050A"/>
    <w:rsid w:val="004543AB"/>
    <w:rsid w:val="00457825"/>
    <w:rsid w:val="00457D1D"/>
    <w:rsid w:val="00462409"/>
    <w:rsid w:val="00470B4E"/>
    <w:rsid w:val="00475773"/>
    <w:rsid w:val="004874F0"/>
    <w:rsid w:val="00487AEE"/>
    <w:rsid w:val="00487ED1"/>
    <w:rsid w:val="00493653"/>
    <w:rsid w:val="00494687"/>
    <w:rsid w:val="004953BC"/>
    <w:rsid w:val="0049780D"/>
    <w:rsid w:val="004A7A88"/>
    <w:rsid w:val="004B111C"/>
    <w:rsid w:val="004C3723"/>
    <w:rsid w:val="004D0B16"/>
    <w:rsid w:val="004D20F8"/>
    <w:rsid w:val="004D31F3"/>
    <w:rsid w:val="004D3C64"/>
    <w:rsid w:val="004E3963"/>
    <w:rsid w:val="004E5805"/>
    <w:rsid w:val="004F3157"/>
    <w:rsid w:val="004F40AD"/>
    <w:rsid w:val="00501D63"/>
    <w:rsid w:val="005031C3"/>
    <w:rsid w:val="00505783"/>
    <w:rsid w:val="00506584"/>
    <w:rsid w:val="005069DD"/>
    <w:rsid w:val="005120B5"/>
    <w:rsid w:val="00513D08"/>
    <w:rsid w:val="0051547A"/>
    <w:rsid w:val="00525216"/>
    <w:rsid w:val="005255E7"/>
    <w:rsid w:val="005256C9"/>
    <w:rsid w:val="00530BDE"/>
    <w:rsid w:val="00530FF8"/>
    <w:rsid w:val="00531DE2"/>
    <w:rsid w:val="00537F36"/>
    <w:rsid w:val="00542A30"/>
    <w:rsid w:val="00543873"/>
    <w:rsid w:val="005458CE"/>
    <w:rsid w:val="005474EA"/>
    <w:rsid w:val="00551A64"/>
    <w:rsid w:val="005529CE"/>
    <w:rsid w:val="005616BA"/>
    <w:rsid w:val="00561B11"/>
    <w:rsid w:val="00562126"/>
    <w:rsid w:val="0056621B"/>
    <w:rsid w:val="00571393"/>
    <w:rsid w:val="00580C67"/>
    <w:rsid w:val="00593EFF"/>
    <w:rsid w:val="005A16FB"/>
    <w:rsid w:val="005A4E18"/>
    <w:rsid w:val="005B2370"/>
    <w:rsid w:val="005B2870"/>
    <w:rsid w:val="005B3597"/>
    <w:rsid w:val="005B35F3"/>
    <w:rsid w:val="005B39C2"/>
    <w:rsid w:val="005B3BBB"/>
    <w:rsid w:val="005B61A1"/>
    <w:rsid w:val="005C32C5"/>
    <w:rsid w:val="005C34DB"/>
    <w:rsid w:val="005C4DCC"/>
    <w:rsid w:val="005C522A"/>
    <w:rsid w:val="005C5821"/>
    <w:rsid w:val="005C6191"/>
    <w:rsid w:val="005C6FB2"/>
    <w:rsid w:val="005C7EAA"/>
    <w:rsid w:val="005D5C81"/>
    <w:rsid w:val="005D5E9B"/>
    <w:rsid w:val="005D7002"/>
    <w:rsid w:val="005E0572"/>
    <w:rsid w:val="005E6737"/>
    <w:rsid w:val="00601904"/>
    <w:rsid w:val="00602A99"/>
    <w:rsid w:val="006056CB"/>
    <w:rsid w:val="006058BD"/>
    <w:rsid w:val="006076A4"/>
    <w:rsid w:val="0061332A"/>
    <w:rsid w:val="0061780C"/>
    <w:rsid w:val="00620A27"/>
    <w:rsid w:val="00620B48"/>
    <w:rsid w:val="0062148C"/>
    <w:rsid w:val="006218F5"/>
    <w:rsid w:val="00627736"/>
    <w:rsid w:val="00630208"/>
    <w:rsid w:val="0063226C"/>
    <w:rsid w:val="006372A5"/>
    <w:rsid w:val="00637A00"/>
    <w:rsid w:val="0064196F"/>
    <w:rsid w:val="006435A2"/>
    <w:rsid w:val="00657C81"/>
    <w:rsid w:val="00663395"/>
    <w:rsid w:val="0066400D"/>
    <w:rsid w:val="00670933"/>
    <w:rsid w:val="00671875"/>
    <w:rsid w:val="00674884"/>
    <w:rsid w:val="00683A47"/>
    <w:rsid w:val="00684348"/>
    <w:rsid w:val="006860A9"/>
    <w:rsid w:val="0068690B"/>
    <w:rsid w:val="00687F66"/>
    <w:rsid w:val="00694284"/>
    <w:rsid w:val="0069618F"/>
    <w:rsid w:val="006B0C2E"/>
    <w:rsid w:val="006B0F86"/>
    <w:rsid w:val="006B33A4"/>
    <w:rsid w:val="006B36D3"/>
    <w:rsid w:val="006B4C70"/>
    <w:rsid w:val="006B5623"/>
    <w:rsid w:val="006C1F44"/>
    <w:rsid w:val="006C3756"/>
    <w:rsid w:val="006C57AF"/>
    <w:rsid w:val="006D1DC4"/>
    <w:rsid w:val="006D4086"/>
    <w:rsid w:val="006D7AE0"/>
    <w:rsid w:val="006E103A"/>
    <w:rsid w:val="006E2AE9"/>
    <w:rsid w:val="006E613C"/>
    <w:rsid w:val="006F2FC7"/>
    <w:rsid w:val="006F3605"/>
    <w:rsid w:val="006F4E3F"/>
    <w:rsid w:val="007007CF"/>
    <w:rsid w:val="00702B3B"/>
    <w:rsid w:val="00704DC9"/>
    <w:rsid w:val="00711618"/>
    <w:rsid w:val="007118B8"/>
    <w:rsid w:val="00712323"/>
    <w:rsid w:val="00712C66"/>
    <w:rsid w:val="00713CC0"/>
    <w:rsid w:val="00714B8F"/>
    <w:rsid w:val="007168F4"/>
    <w:rsid w:val="0072064A"/>
    <w:rsid w:val="0072301A"/>
    <w:rsid w:val="007306AE"/>
    <w:rsid w:val="00732944"/>
    <w:rsid w:val="0073396E"/>
    <w:rsid w:val="00743052"/>
    <w:rsid w:val="00743FCD"/>
    <w:rsid w:val="00753B2C"/>
    <w:rsid w:val="00756A30"/>
    <w:rsid w:val="007604A3"/>
    <w:rsid w:val="00760A3C"/>
    <w:rsid w:val="0076315F"/>
    <w:rsid w:val="00764A55"/>
    <w:rsid w:val="007670C0"/>
    <w:rsid w:val="00771196"/>
    <w:rsid w:val="00774A3A"/>
    <w:rsid w:val="007767EA"/>
    <w:rsid w:val="007866AA"/>
    <w:rsid w:val="00792FAC"/>
    <w:rsid w:val="007960B5"/>
    <w:rsid w:val="00796A08"/>
    <w:rsid w:val="00797924"/>
    <w:rsid w:val="007A1682"/>
    <w:rsid w:val="007A3F16"/>
    <w:rsid w:val="007A4E87"/>
    <w:rsid w:val="007A7819"/>
    <w:rsid w:val="007B10A0"/>
    <w:rsid w:val="007B1327"/>
    <w:rsid w:val="007B4EE7"/>
    <w:rsid w:val="007B7BFB"/>
    <w:rsid w:val="007C1EFD"/>
    <w:rsid w:val="007D18D9"/>
    <w:rsid w:val="007D29FB"/>
    <w:rsid w:val="007E2C69"/>
    <w:rsid w:val="007E4997"/>
    <w:rsid w:val="007E5EF1"/>
    <w:rsid w:val="007E6437"/>
    <w:rsid w:val="007E6B3C"/>
    <w:rsid w:val="007E7512"/>
    <w:rsid w:val="007F1731"/>
    <w:rsid w:val="007F3549"/>
    <w:rsid w:val="007F44C0"/>
    <w:rsid w:val="008017EA"/>
    <w:rsid w:val="008018EE"/>
    <w:rsid w:val="00801C7D"/>
    <w:rsid w:val="00807FE8"/>
    <w:rsid w:val="00812BA2"/>
    <w:rsid w:val="008158E0"/>
    <w:rsid w:val="00821674"/>
    <w:rsid w:val="00822654"/>
    <w:rsid w:val="00822E09"/>
    <w:rsid w:val="0082557A"/>
    <w:rsid w:val="00830920"/>
    <w:rsid w:val="00831DE1"/>
    <w:rsid w:val="008361B5"/>
    <w:rsid w:val="00842FC0"/>
    <w:rsid w:val="00843962"/>
    <w:rsid w:val="00854C1A"/>
    <w:rsid w:val="00861C57"/>
    <w:rsid w:val="00861CC7"/>
    <w:rsid w:val="008622CA"/>
    <w:rsid w:val="00863787"/>
    <w:rsid w:val="00863A1B"/>
    <w:rsid w:val="00867028"/>
    <w:rsid w:val="0087026F"/>
    <w:rsid w:val="00877907"/>
    <w:rsid w:val="00881965"/>
    <w:rsid w:val="00882D30"/>
    <w:rsid w:val="0088520C"/>
    <w:rsid w:val="008908A5"/>
    <w:rsid w:val="00893B1D"/>
    <w:rsid w:val="00894036"/>
    <w:rsid w:val="00895C9D"/>
    <w:rsid w:val="008A02CF"/>
    <w:rsid w:val="008A10A6"/>
    <w:rsid w:val="008A51B5"/>
    <w:rsid w:val="008A5D09"/>
    <w:rsid w:val="008B02C7"/>
    <w:rsid w:val="008B482F"/>
    <w:rsid w:val="008B4847"/>
    <w:rsid w:val="008B797B"/>
    <w:rsid w:val="008C0C68"/>
    <w:rsid w:val="008C0EDC"/>
    <w:rsid w:val="008C26F5"/>
    <w:rsid w:val="008D008A"/>
    <w:rsid w:val="008D45F9"/>
    <w:rsid w:val="008E1154"/>
    <w:rsid w:val="008E1862"/>
    <w:rsid w:val="008E1957"/>
    <w:rsid w:val="008E5CAF"/>
    <w:rsid w:val="008E6A69"/>
    <w:rsid w:val="008E6BBF"/>
    <w:rsid w:val="008F1874"/>
    <w:rsid w:val="008F2353"/>
    <w:rsid w:val="008F23DF"/>
    <w:rsid w:val="008F7E64"/>
    <w:rsid w:val="00900061"/>
    <w:rsid w:val="00900113"/>
    <w:rsid w:val="0090082F"/>
    <w:rsid w:val="009019DC"/>
    <w:rsid w:val="009077D7"/>
    <w:rsid w:val="0091096B"/>
    <w:rsid w:val="009121ED"/>
    <w:rsid w:val="00913DB5"/>
    <w:rsid w:val="00926AA0"/>
    <w:rsid w:val="00930F78"/>
    <w:rsid w:val="00935B51"/>
    <w:rsid w:val="00942CB0"/>
    <w:rsid w:val="009440A1"/>
    <w:rsid w:val="00946D8C"/>
    <w:rsid w:val="0094769B"/>
    <w:rsid w:val="00952965"/>
    <w:rsid w:val="009563D5"/>
    <w:rsid w:val="00957963"/>
    <w:rsid w:val="00961519"/>
    <w:rsid w:val="00961AB3"/>
    <w:rsid w:val="0096391F"/>
    <w:rsid w:val="00965741"/>
    <w:rsid w:val="00965E21"/>
    <w:rsid w:val="00967523"/>
    <w:rsid w:val="00984900"/>
    <w:rsid w:val="00990079"/>
    <w:rsid w:val="00990805"/>
    <w:rsid w:val="009923A4"/>
    <w:rsid w:val="00993001"/>
    <w:rsid w:val="00994B7F"/>
    <w:rsid w:val="00997D11"/>
    <w:rsid w:val="009A2FF0"/>
    <w:rsid w:val="009A4619"/>
    <w:rsid w:val="009B14A6"/>
    <w:rsid w:val="009B1E85"/>
    <w:rsid w:val="009B5A30"/>
    <w:rsid w:val="009B5AC4"/>
    <w:rsid w:val="009C43C4"/>
    <w:rsid w:val="009C6B4F"/>
    <w:rsid w:val="009D265E"/>
    <w:rsid w:val="009D3E6C"/>
    <w:rsid w:val="009D4237"/>
    <w:rsid w:val="009D4C41"/>
    <w:rsid w:val="009D5A12"/>
    <w:rsid w:val="009E1898"/>
    <w:rsid w:val="009E1B0E"/>
    <w:rsid w:val="009E36AD"/>
    <w:rsid w:val="009E4888"/>
    <w:rsid w:val="009E4F72"/>
    <w:rsid w:val="009E5A97"/>
    <w:rsid w:val="009E5D0B"/>
    <w:rsid w:val="009E7AB3"/>
    <w:rsid w:val="009F37F8"/>
    <w:rsid w:val="00A0263E"/>
    <w:rsid w:val="00A03336"/>
    <w:rsid w:val="00A03951"/>
    <w:rsid w:val="00A06135"/>
    <w:rsid w:val="00A069AF"/>
    <w:rsid w:val="00A07435"/>
    <w:rsid w:val="00A240CE"/>
    <w:rsid w:val="00A24102"/>
    <w:rsid w:val="00A27987"/>
    <w:rsid w:val="00A324B2"/>
    <w:rsid w:val="00A33F0E"/>
    <w:rsid w:val="00A42826"/>
    <w:rsid w:val="00A56D94"/>
    <w:rsid w:val="00A64601"/>
    <w:rsid w:val="00A654B0"/>
    <w:rsid w:val="00A778E4"/>
    <w:rsid w:val="00A77C70"/>
    <w:rsid w:val="00A82057"/>
    <w:rsid w:val="00A85AD2"/>
    <w:rsid w:val="00A87B98"/>
    <w:rsid w:val="00A920B9"/>
    <w:rsid w:val="00A92115"/>
    <w:rsid w:val="00A9237D"/>
    <w:rsid w:val="00AA0400"/>
    <w:rsid w:val="00AA1321"/>
    <w:rsid w:val="00AA3199"/>
    <w:rsid w:val="00AA3628"/>
    <w:rsid w:val="00AA6456"/>
    <w:rsid w:val="00AA64EF"/>
    <w:rsid w:val="00AB4840"/>
    <w:rsid w:val="00AB4E64"/>
    <w:rsid w:val="00AB5DAB"/>
    <w:rsid w:val="00AB74D4"/>
    <w:rsid w:val="00AC4715"/>
    <w:rsid w:val="00AC48E5"/>
    <w:rsid w:val="00AC59D9"/>
    <w:rsid w:val="00AD1155"/>
    <w:rsid w:val="00AD20D2"/>
    <w:rsid w:val="00AD5C79"/>
    <w:rsid w:val="00AD684B"/>
    <w:rsid w:val="00AE2009"/>
    <w:rsid w:val="00AE2B2A"/>
    <w:rsid w:val="00AE6758"/>
    <w:rsid w:val="00AE6D55"/>
    <w:rsid w:val="00B00B66"/>
    <w:rsid w:val="00B02356"/>
    <w:rsid w:val="00B04FDB"/>
    <w:rsid w:val="00B05472"/>
    <w:rsid w:val="00B130DD"/>
    <w:rsid w:val="00B14B82"/>
    <w:rsid w:val="00B14ED3"/>
    <w:rsid w:val="00B17C49"/>
    <w:rsid w:val="00B20417"/>
    <w:rsid w:val="00B27C17"/>
    <w:rsid w:val="00B35020"/>
    <w:rsid w:val="00B35170"/>
    <w:rsid w:val="00B40329"/>
    <w:rsid w:val="00B40BEA"/>
    <w:rsid w:val="00B41871"/>
    <w:rsid w:val="00B43DF1"/>
    <w:rsid w:val="00B479EB"/>
    <w:rsid w:val="00B530AA"/>
    <w:rsid w:val="00B53A54"/>
    <w:rsid w:val="00B53E70"/>
    <w:rsid w:val="00B54839"/>
    <w:rsid w:val="00B55BDB"/>
    <w:rsid w:val="00B572F0"/>
    <w:rsid w:val="00B66F1F"/>
    <w:rsid w:val="00B70829"/>
    <w:rsid w:val="00B712DF"/>
    <w:rsid w:val="00B74488"/>
    <w:rsid w:val="00B805A2"/>
    <w:rsid w:val="00B8067A"/>
    <w:rsid w:val="00B82CAF"/>
    <w:rsid w:val="00B83A89"/>
    <w:rsid w:val="00B85E57"/>
    <w:rsid w:val="00B87B9A"/>
    <w:rsid w:val="00B911FD"/>
    <w:rsid w:val="00B91787"/>
    <w:rsid w:val="00BA1F5B"/>
    <w:rsid w:val="00BA396E"/>
    <w:rsid w:val="00BA7739"/>
    <w:rsid w:val="00BA7D5B"/>
    <w:rsid w:val="00BA7FB9"/>
    <w:rsid w:val="00BB1B01"/>
    <w:rsid w:val="00BB1D51"/>
    <w:rsid w:val="00BB2D14"/>
    <w:rsid w:val="00BB53CC"/>
    <w:rsid w:val="00BC00BC"/>
    <w:rsid w:val="00BC3B45"/>
    <w:rsid w:val="00BC5090"/>
    <w:rsid w:val="00BC77EB"/>
    <w:rsid w:val="00BC7FB1"/>
    <w:rsid w:val="00BD2EA8"/>
    <w:rsid w:val="00BD7C47"/>
    <w:rsid w:val="00BE28D4"/>
    <w:rsid w:val="00BE5426"/>
    <w:rsid w:val="00BE79AB"/>
    <w:rsid w:val="00BE7BA9"/>
    <w:rsid w:val="00BF2ED4"/>
    <w:rsid w:val="00BF3F83"/>
    <w:rsid w:val="00C062D4"/>
    <w:rsid w:val="00C13509"/>
    <w:rsid w:val="00C14C28"/>
    <w:rsid w:val="00C175E9"/>
    <w:rsid w:val="00C1765E"/>
    <w:rsid w:val="00C200E1"/>
    <w:rsid w:val="00C215CC"/>
    <w:rsid w:val="00C22225"/>
    <w:rsid w:val="00C23B1F"/>
    <w:rsid w:val="00C24566"/>
    <w:rsid w:val="00C25635"/>
    <w:rsid w:val="00C26A62"/>
    <w:rsid w:val="00C3220B"/>
    <w:rsid w:val="00C33586"/>
    <w:rsid w:val="00C35CAC"/>
    <w:rsid w:val="00C37E7F"/>
    <w:rsid w:val="00C4238B"/>
    <w:rsid w:val="00C42D5D"/>
    <w:rsid w:val="00C53E55"/>
    <w:rsid w:val="00C55BB5"/>
    <w:rsid w:val="00C5687C"/>
    <w:rsid w:val="00C57BB2"/>
    <w:rsid w:val="00C624BA"/>
    <w:rsid w:val="00C644FD"/>
    <w:rsid w:val="00C65C0A"/>
    <w:rsid w:val="00C7053E"/>
    <w:rsid w:val="00C7325D"/>
    <w:rsid w:val="00C73754"/>
    <w:rsid w:val="00C75432"/>
    <w:rsid w:val="00C76239"/>
    <w:rsid w:val="00C82FA0"/>
    <w:rsid w:val="00C92760"/>
    <w:rsid w:val="00CA2B25"/>
    <w:rsid w:val="00CA75C5"/>
    <w:rsid w:val="00CB5426"/>
    <w:rsid w:val="00CB5634"/>
    <w:rsid w:val="00CC0F4F"/>
    <w:rsid w:val="00CC1287"/>
    <w:rsid w:val="00CC52E6"/>
    <w:rsid w:val="00CD4516"/>
    <w:rsid w:val="00CD5955"/>
    <w:rsid w:val="00CE2615"/>
    <w:rsid w:val="00CE6584"/>
    <w:rsid w:val="00CF0F92"/>
    <w:rsid w:val="00CF2134"/>
    <w:rsid w:val="00CF2B7D"/>
    <w:rsid w:val="00CF2CFE"/>
    <w:rsid w:val="00CF34C7"/>
    <w:rsid w:val="00CF5CC4"/>
    <w:rsid w:val="00D01F32"/>
    <w:rsid w:val="00D05142"/>
    <w:rsid w:val="00D13282"/>
    <w:rsid w:val="00D16484"/>
    <w:rsid w:val="00D23881"/>
    <w:rsid w:val="00D267FE"/>
    <w:rsid w:val="00D308E8"/>
    <w:rsid w:val="00D36F13"/>
    <w:rsid w:val="00D37171"/>
    <w:rsid w:val="00D40BB0"/>
    <w:rsid w:val="00D44DAE"/>
    <w:rsid w:val="00D51B7A"/>
    <w:rsid w:val="00D56A3D"/>
    <w:rsid w:val="00D636D7"/>
    <w:rsid w:val="00D63AD5"/>
    <w:rsid w:val="00D65642"/>
    <w:rsid w:val="00D660D0"/>
    <w:rsid w:val="00D66CB2"/>
    <w:rsid w:val="00D759DD"/>
    <w:rsid w:val="00D84D19"/>
    <w:rsid w:val="00D91968"/>
    <w:rsid w:val="00D94C5F"/>
    <w:rsid w:val="00DA108E"/>
    <w:rsid w:val="00DA1BBD"/>
    <w:rsid w:val="00DA2A17"/>
    <w:rsid w:val="00DA30BD"/>
    <w:rsid w:val="00DB09AE"/>
    <w:rsid w:val="00DB34E6"/>
    <w:rsid w:val="00DB3F52"/>
    <w:rsid w:val="00DB4005"/>
    <w:rsid w:val="00DB6EAD"/>
    <w:rsid w:val="00DC269D"/>
    <w:rsid w:val="00DC46E8"/>
    <w:rsid w:val="00DC4CF3"/>
    <w:rsid w:val="00DC60C9"/>
    <w:rsid w:val="00DD41EB"/>
    <w:rsid w:val="00DD43C5"/>
    <w:rsid w:val="00DD68DD"/>
    <w:rsid w:val="00DE0D32"/>
    <w:rsid w:val="00DE102B"/>
    <w:rsid w:val="00DE60F5"/>
    <w:rsid w:val="00DE69E4"/>
    <w:rsid w:val="00DF323C"/>
    <w:rsid w:val="00DF41E8"/>
    <w:rsid w:val="00DF49EF"/>
    <w:rsid w:val="00DF5315"/>
    <w:rsid w:val="00DF7ACF"/>
    <w:rsid w:val="00E01C28"/>
    <w:rsid w:val="00E04BA3"/>
    <w:rsid w:val="00E10458"/>
    <w:rsid w:val="00E126A4"/>
    <w:rsid w:val="00E12772"/>
    <w:rsid w:val="00E128D6"/>
    <w:rsid w:val="00E13448"/>
    <w:rsid w:val="00E161D9"/>
    <w:rsid w:val="00E178DE"/>
    <w:rsid w:val="00E20CFD"/>
    <w:rsid w:val="00E25949"/>
    <w:rsid w:val="00E26BDD"/>
    <w:rsid w:val="00E308E3"/>
    <w:rsid w:val="00E32613"/>
    <w:rsid w:val="00E34D7E"/>
    <w:rsid w:val="00E3693D"/>
    <w:rsid w:val="00E41814"/>
    <w:rsid w:val="00E42C64"/>
    <w:rsid w:val="00E4644D"/>
    <w:rsid w:val="00E50F7B"/>
    <w:rsid w:val="00E516FE"/>
    <w:rsid w:val="00E52AE8"/>
    <w:rsid w:val="00E6061F"/>
    <w:rsid w:val="00E61E76"/>
    <w:rsid w:val="00E61EB7"/>
    <w:rsid w:val="00E62F5E"/>
    <w:rsid w:val="00E675B1"/>
    <w:rsid w:val="00E67E10"/>
    <w:rsid w:val="00E77533"/>
    <w:rsid w:val="00E856E9"/>
    <w:rsid w:val="00E90E1F"/>
    <w:rsid w:val="00E9143E"/>
    <w:rsid w:val="00E919A4"/>
    <w:rsid w:val="00E91BD3"/>
    <w:rsid w:val="00E96C31"/>
    <w:rsid w:val="00EA1BAD"/>
    <w:rsid w:val="00EA3827"/>
    <w:rsid w:val="00EA60E9"/>
    <w:rsid w:val="00EB4189"/>
    <w:rsid w:val="00EB7330"/>
    <w:rsid w:val="00EC182C"/>
    <w:rsid w:val="00ED0F92"/>
    <w:rsid w:val="00ED2399"/>
    <w:rsid w:val="00ED74AF"/>
    <w:rsid w:val="00EE1A6B"/>
    <w:rsid w:val="00EE5B18"/>
    <w:rsid w:val="00EF1DCA"/>
    <w:rsid w:val="00EF6F44"/>
    <w:rsid w:val="00F00295"/>
    <w:rsid w:val="00F01950"/>
    <w:rsid w:val="00F02390"/>
    <w:rsid w:val="00F036A6"/>
    <w:rsid w:val="00F054FD"/>
    <w:rsid w:val="00F05FFF"/>
    <w:rsid w:val="00F1021F"/>
    <w:rsid w:val="00F11EB0"/>
    <w:rsid w:val="00F1424C"/>
    <w:rsid w:val="00F14B84"/>
    <w:rsid w:val="00F2223E"/>
    <w:rsid w:val="00F23724"/>
    <w:rsid w:val="00F23A56"/>
    <w:rsid w:val="00F3001E"/>
    <w:rsid w:val="00F4028F"/>
    <w:rsid w:val="00F41F47"/>
    <w:rsid w:val="00F45A5C"/>
    <w:rsid w:val="00F47D23"/>
    <w:rsid w:val="00F47D44"/>
    <w:rsid w:val="00F55BCF"/>
    <w:rsid w:val="00F622DE"/>
    <w:rsid w:val="00F63D72"/>
    <w:rsid w:val="00F64633"/>
    <w:rsid w:val="00F649AA"/>
    <w:rsid w:val="00F70807"/>
    <w:rsid w:val="00F737C9"/>
    <w:rsid w:val="00F75F13"/>
    <w:rsid w:val="00F8053E"/>
    <w:rsid w:val="00F866E0"/>
    <w:rsid w:val="00F94EED"/>
    <w:rsid w:val="00FA1A87"/>
    <w:rsid w:val="00FA295C"/>
    <w:rsid w:val="00FA7D89"/>
    <w:rsid w:val="00FB4BDB"/>
    <w:rsid w:val="00FB7B82"/>
    <w:rsid w:val="00FC1195"/>
    <w:rsid w:val="00FC523D"/>
    <w:rsid w:val="00FC5309"/>
    <w:rsid w:val="00FC7487"/>
    <w:rsid w:val="00FD1ED8"/>
    <w:rsid w:val="00FD4BE4"/>
    <w:rsid w:val="00FD60B2"/>
    <w:rsid w:val="00FD6622"/>
    <w:rsid w:val="00FD6D7E"/>
    <w:rsid w:val="00FD7F7C"/>
    <w:rsid w:val="00FE1B75"/>
    <w:rsid w:val="00FE25CC"/>
    <w:rsid w:val="00FE3CB5"/>
    <w:rsid w:val="00FE4B15"/>
    <w:rsid w:val="00FE569D"/>
    <w:rsid w:val="00FF0D0C"/>
    <w:rsid w:val="00FF5C6B"/>
    <w:rsid w:val="00FF630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A99"/>
    <w:pPr>
      <w:widowControl w:val="0"/>
      <w:adjustRightInd w:val="0"/>
      <w:spacing w:line="0" w:lineRule="atLeast"/>
      <w:jc w:val="both"/>
      <w:textAlignment w:val="baseline"/>
    </w:pPr>
    <w:rPr>
      <w:rFonts w:ascii="Times New Roman" w:eastAsia="HG丸ｺﾞｼｯｸM-PRO" w:hAnsi="Times New Roman"/>
      <w:sz w:val="22"/>
    </w:rPr>
  </w:style>
  <w:style w:type="paragraph" w:styleId="7">
    <w:name w:val="heading 7"/>
    <w:basedOn w:val="a"/>
    <w:next w:val="a"/>
    <w:qFormat/>
    <w:rsid w:val="00602A99"/>
    <w:pPr>
      <w:keepNext/>
      <w:adjustRightInd/>
      <w:spacing w:line="240" w:lineRule="auto"/>
      <w:textAlignment w:val="auto"/>
      <w:outlineLvl w:val="6"/>
    </w:pPr>
    <w:rPr>
      <w:rFonts w:ascii="Century" w:eastAsia="ＭＳ 明朝"/>
      <w:i/>
      <w:iCs/>
      <w:kern w:val="2"/>
      <w:sz w:val="48"/>
      <w:szCs w:val="24"/>
    </w:rPr>
  </w:style>
  <w:style w:type="paragraph" w:styleId="8">
    <w:name w:val="heading 8"/>
    <w:basedOn w:val="a"/>
    <w:next w:val="a"/>
    <w:qFormat/>
    <w:rsid w:val="00602A99"/>
    <w:pPr>
      <w:keepNext/>
      <w:adjustRightInd/>
      <w:spacing w:line="240" w:lineRule="auto"/>
      <w:textAlignment w:val="auto"/>
      <w:outlineLvl w:val="7"/>
    </w:pPr>
    <w:rPr>
      <w:rFonts w:ascii="Century" w:eastAsia="ＭＳ 明朝"/>
      <w:b/>
      <w:bCs/>
      <w:i/>
      <w:iCs/>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2A99"/>
    <w:pPr>
      <w:tabs>
        <w:tab w:val="center" w:pos="4252"/>
        <w:tab w:val="right" w:pos="8504"/>
      </w:tabs>
    </w:pPr>
  </w:style>
  <w:style w:type="paragraph" w:styleId="a5">
    <w:name w:val="footer"/>
    <w:basedOn w:val="a"/>
    <w:link w:val="a6"/>
    <w:uiPriority w:val="99"/>
    <w:rsid w:val="00602A99"/>
    <w:pPr>
      <w:tabs>
        <w:tab w:val="center" w:pos="4252"/>
        <w:tab w:val="right" w:pos="8504"/>
      </w:tabs>
    </w:pPr>
  </w:style>
  <w:style w:type="character" w:styleId="a7">
    <w:name w:val="page number"/>
    <w:basedOn w:val="a0"/>
    <w:rsid w:val="00602A99"/>
  </w:style>
  <w:style w:type="paragraph" w:styleId="a8">
    <w:name w:val="Body Text"/>
    <w:basedOn w:val="a"/>
    <w:rsid w:val="00602A99"/>
    <w:pPr>
      <w:spacing w:line="240" w:lineRule="auto"/>
    </w:pPr>
    <w:rPr>
      <w:sz w:val="24"/>
    </w:rPr>
  </w:style>
  <w:style w:type="paragraph" w:styleId="a9">
    <w:name w:val="Body Text Indent"/>
    <w:basedOn w:val="a"/>
    <w:rsid w:val="00602A99"/>
    <w:pPr>
      <w:spacing w:before="50" w:line="240" w:lineRule="auto"/>
      <w:ind w:firstLine="238"/>
    </w:pPr>
    <w:rPr>
      <w:sz w:val="24"/>
    </w:rPr>
  </w:style>
  <w:style w:type="paragraph" w:styleId="2">
    <w:name w:val="Body Text Indent 2"/>
    <w:basedOn w:val="a"/>
    <w:rsid w:val="00602A99"/>
    <w:pPr>
      <w:spacing w:line="380" w:lineRule="exact"/>
      <w:ind w:firstLine="240"/>
    </w:pPr>
    <w:rPr>
      <w:color w:val="FF0000"/>
      <w:sz w:val="24"/>
    </w:rPr>
  </w:style>
  <w:style w:type="paragraph" w:styleId="20">
    <w:name w:val="Body Text 2"/>
    <w:basedOn w:val="a"/>
    <w:rsid w:val="00602A99"/>
    <w:pPr>
      <w:spacing w:line="340" w:lineRule="atLeast"/>
    </w:pPr>
    <w:rPr>
      <w:color w:val="FF0000"/>
      <w:sz w:val="24"/>
    </w:rPr>
  </w:style>
  <w:style w:type="paragraph" w:styleId="3">
    <w:name w:val="Body Text Indent 3"/>
    <w:basedOn w:val="a"/>
    <w:rsid w:val="00602A99"/>
    <w:pPr>
      <w:spacing w:line="340" w:lineRule="atLeast"/>
      <w:ind w:firstLine="238"/>
    </w:pPr>
    <w:rPr>
      <w:color w:val="0000FF"/>
      <w:sz w:val="24"/>
    </w:rPr>
  </w:style>
  <w:style w:type="paragraph" w:customStyle="1" w:styleId="LastPage">
    <w:name w:val="Last Page"/>
    <w:basedOn w:val="a"/>
    <w:next w:val="a"/>
    <w:rsid w:val="00602A99"/>
    <w:pPr>
      <w:spacing w:line="360" w:lineRule="exact"/>
    </w:pPr>
    <w:rPr>
      <w:rFonts w:eastAsia="ＭＳ 明朝"/>
      <w:sz w:val="24"/>
    </w:rPr>
  </w:style>
  <w:style w:type="table" w:styleId="aa">
    <w:name w:val="Table Grid"/>
    <w:basedOn w:val="a1"/>
    <w:rsid w:val="00FD60B2"/>
    <w:pPr>
      <w:widowControl w:val="0"/>
      <w:adjustRightInd w:val="0"/>
      <w:spacing w:line="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4D20F8"/>
    <w:pPr>
      <w:spacing w:line="240" w:lineRule="auto"/>
    </w:pPr>
    <w:rPr>
      <w:rFonts w:ascii="Arial" w:eastAsia="ＭＳ ゴシック" w:hAnsi="Arial"/>
      <w:sz w:val="18"/>
      <w:szCs w:val="18"/>
    </w:rPr>
  </w:style>
  <w:style w:type="character" w:customStyle="1" w:styleId="ac">
    <w:name w:val="吹き出し (文字)"/>
    <w:link w:val="ab"/>
    <w:rsid w:val="004D20F8"/>
    <w:rPr>
      <w:rFonts w:ascii="Arial" w:eastAsia="ＭＳ ゴシック" w:hAnsi="Arial" w:cs="Times New Roman"/>
      <w:sz w:val="18"/>
      <w:szCs w:val="18"/>
    </w:rPr>
  </w:style>
  <w:style w:type="paragraph" w:customStyle="1" w:styleId="1-text">
    <w:name w:val="1-text"/>
    <w:basedOn w:val="a"/>
    <w:rsid w:val="000F1450"/>
    <w:pPr>
      <w:spacing w:before="60" w:line="360" w:lineRule="auto"/>
    </w:pPr>
    <w:rPr>
      <w:rFonts w:eastAsia="ＭＳ 明朝"/>
      <w:sz w:val="21"/>
    </w:rPr>
  </w:style>
  <w:style w:type="paragraph" w:styleId="ad">
    <w:name w:val="List Paragraph"/>
    <w:basedOn w:val="a"/>
    <w:link w:val="ae"/>
    <w:uiPriority w:val="34"/>
    <w:qFormat/>
    <w:rsid w:val="00086A46"/>
    <w:pPr>
      <w:ind w:leftChars="400" w:left="840"/>
    </w:pPr>
  </w:style>
  <w:style w:type="character" w:customStyle="1" w:styleId="a4">
    <w:name w:val="ヘッダー (文字)"/>
    <w:link w:val="a3"/>
    <w:uiPriority w:val="99"/>
    <w:rsid w:val="00DF5315"/>
    <w:rPr>
      <w:rFonts w:ascii="Times New Roman" w:eastAsia="HG丸ｺﾞｼｯｸM-PRO" w:hAnsi="Times New Roman"/>
      <w:sz w:val="22"/>
    </w:rPr>
  </w:style>
  <w:style w:type="character" w:styleId="af">
    <w:name w:val="Strong"/>
    <w:uiPriority w:val="22"/>
    <w:qFormat/>
    <w:rsid w:val="00C55BB5"/>
    <w:rPr>
      <w:b/>
      <w:bCs/>
    </w:rPr>
  </w:style>
  <w:style w:type="paragraph" w:customStyle="1" w:styleId="af0">
    <w:name w:val="標題・コード"/>
    <w:basedOn w:val="a"/>
    <w:rsid w:val="00D37171"/>
    <w:pPr>
      <w:widowControl/>
      <w:overflowPunct w:val="0"/>
      <w:spacing w:before="280" w:after="280" w:line="240" w:lineRule="auto"/>
      <w:jc w:val="center"/>
      <w:textAlignment w:val="auto"/>
    </w:pPr>
    <w:rPr>
      <w:rFonts w:ascii="Arial" w:eastAsia="ＭＳ ゴシック" w:hAnsi="Arial" w:cs="Arial"/>
      <w:b/>
      <w:bCs/>
      <w:sz w:val="28"/>
      <w:szCs w:val="28"/>
    </w:rPr>
  </w:style>
  <w:style w:type="paragraph" w:styleId="HTML">
    <w:name w:val="HTML Preformatted"/>
    <w:basedOn w:val="a"/>
    <w:link w:val="HTML0"/>
    <w:rsid w:val="00E775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Arial Unicode MS" w:eastAsia="Arial Unicode MS" w:hAnsi="Arial Unicode MS"/>
      <w:sz w:val="20"/>
    </w:rPr>
  </w:style>
  <w:style w:type="character" w:customStyle="1" w:styleId="HTML0">
    <w:name w:val="HTML 書式付き (文字)"/>
    <w:link w:val="HTML"/>
    <w:rsid w:val="00E77533"/>
    <w:rPr>
      <w:rFonts w:ascii="Arial Unicode MS" w:eastAsia="Arial Unicode MS" w:hAnsi="Arial Unicode MS" w:cs="Arial Unicode MS"/>
    </w:rPr>
  </w:style>
  <w:style w:type="paragraph" w:customStyle="1" w:styleId="1">
    <w:name w:val="リスト段落1"/>
    <w:basedOn w:val="a"/>
    <w:rsid w:val="00F41F47"/>
    <w:pPr>
      <w:spacing w:line="240" w:lineRule="atLeast"/>
      <w:ind w:leftChars="400" w:left="840"/>
      <w:textAlignment w:val="auto"/>
    </w:pPr>
  </w:style>
  <w:style w:type="character" w:customStyle="1" w:styleId="a6">
    <w:name w:val="フッター (文字)"/>
    <w:link w:val="a5"/>
    <w:uiPriority w:val="99"/>
    <w:rsid w:val="00443F4F"/>
    <w:rPr>
      <w:rFonts w:ascii="Times New Roman" w:eastAsia="HG丸ｺﾞｼｯｸM-PRO" w:hAnsi="Times New Roman"/>
      <w:sz w:val="22"/>
    </w:rPr>
  </w:style>
  <w:style w:type="character" w:styleId="af1">
    <w:name w:val="annotation reference"/>
    <w:basedOn w:val="a0"/>
    <w:rsid w:val="001A03E5"/>
    <w:rPr>
      <w:sz w:val="18"/>
      <w:szCs w:val="18"/>
    </w:rPr>
  </w:style>
  <w:style w:type="paragraph" w:styleId="af2">
    <w:name w:val="annotation text"/>
    <w:basedOn w:val="a"/>
    <w:link w:val="af3"/>
    <w:rsid w:val="001A03E5"/>
    <w:pPr>
      <w:jc w:val="left"/>
    </w:pPr>
  </w:style>
  <w:style w:type="character" w:customStyle="1" w:styleId="af3">
    <w:name w:val="コメント文字列 (文字)"/>
    <w:basedOn w:val="a0"/>
    <w:link w:val="af2"/>
    <w:rsid w:val="001A03E5"/>
    <w:rPr>
      <w:rFonts w:ascii="Times New Roman" w:eastAsia="HG丸ｺﾞｼｯｸM-PRO" w:hAnsi="Times New Roman"/>
      <w:sz w:val="22"/>
    </w:rPr>
  </w:style>
  <w:style w:type="paragraph" w:styleId="af4">
    <w:name w:val="annotation subject"/>
    <w:basedOn w:val="af2"/>
    <w:next w:val="af2"/>
    <w:link w:val="af5"/>
    <w:rsid w:val="001A03E5"/>
    <w:rPr>
      <w:b/>
      <w:bCs/>
    </w:rPr>
  </w:style>
  <w:style w:type="character" w:customStyle="1" w:styleId="af5">
    <w:name w:val="コメント内容 (文字)"/>
    <w:basedOn w:val="af3"/>
    <w:link w:val="af4"/>
    <w:rsid w:val="001A03E5"/>
    <w:rPr>
      <w:b/>
      <w:bCs/>
    </w:rPr>
  </w:style>
  <w:style w:type="paragraph" w:styleId="af6">
    <w:name w:val="Closing"/>
    <w:basedOn w:val="a"/>
    <w:link w:val="af7"/>
    <w:rsid w:val="005A16FB"/>
    <w:pPr>
      <w:jc w:val="right"/>
    </w:pPr>
    <w:rPr>
      <w:rFonts w:ascii="HG丸ｺﾞｼｯｸM-PRO"/>
      <w:sz w:val="24"/>
      <w:szCs w:val="24"/>
    </w:rPr>
  </w:style>
  <w:style w:type="character" w:customStyle="1" w:styleId="af7">
    <w:name w:val="結語 (文字)"/>
    <w:basedOn w:val="a0"/>
    <w:link w:val="af6"/>
    <w:rsid w:val="005A16FB"/>
    <w:rPr>
      <w:rFonts w:ascii="HG丸ｺﾞｼｯｸM-PRO" w:eastAsia="HG丸ｺﾞｼｯｸM-PRO" w:hAnsi="Times New Roman"/>
      <w:sz w:val="24"/>
      <w:szCs w:val="24"/>
    </w:rPr>
  </w:style>
  <w:style w:type="character" w:customStyle="1" w:styleId="ae">
    <w:name w:val="リスト段落 (文字)"/>
    <w:basedOn w:val="a0"/>
    <w:link w:val="ad"/>
    <w:uiPriority w:val="34"/>
    <w:rsid w:val="004D31F3"/>
    <w:rPr>
      <w:rFonts w:ascii="Times New Roman" w:eastAsia="HG丸ｺﾞｼｯｸM-PRO" w:hAnsi="Times New Roman"/>
      <w:sz w:val="22"/>
    </w:rPr>
  </w:style>
  <w:style w:type="paragraph" w:styleId="af8">
    <w:name w:val="Document Map"/>
    <w:basedOn w:val="a"/>
    <w:link w:val="af9"/>
    <w:rsid w:val="003B3FF9"/>
    <w:rPr>
      <w:rFonts w:ascii="MS UI Gothic" w:eastAsia="MS UI Gothic"/>
      <w:sz w:val="18"/>
      <w:szCs w:val="18"/>
    </w:rPr>
  </w:style>
  <w:style w:type="character" w:customStyle="1" w:styleId="af9">
    <w:name w:val="見出しマップ (文字)"/>
    <w:basedOn w:val="a0"/>
    <w:link w:val="af8"/>
    <w:rsid w:val="003B3FF9"/>
    <w:rPr>
      <w:rFonts w:ascii="MS UI Gothic" w:eastAsia="MS UI Gothic" w:hAnsi="Times New Roman"/>
      <w:sz w:val="18"/>
      <w:szCs w:val="18"/>
    </w:rPr>
  </w:style>
  <w:style w:type="paragraph" w:customStyle="1" w:styleId="Default">
    <w:name w:val="Default"/>
    <w:rsid w:val="00EF1DCA"/>
    <w:pPr>
      <w:autoSpaceDE w:val="0"/>
      <w:autoSpaceDN w:val="0"/>
      <w:adjustRightInd w:val="0"/>
    </w:pPr>
    <w:rPr>
      <w:rFonts w:ascii="ＭＳ Ｐゴシック" w:eastAsiaTheme="minorEastAsia" w:hAnsi="ＭＳ Ｐゴシック" w:cs="ＭＳ Ｐゴシック"/>
      <w:color w:val="000000"/>
      <w:sz w:val="24"/>
      <w:szCs w:val="24"/>
    </w:rPr>
  </w:style>
  <w:style w:type="table" w:styleId="10">
    <w:name w:val="Table Simple 1"/>
    <w:basedOn w:val="a1"/>
    <w:rsid w:val="00C73754"/>
    <w:pPr>
      <w:widowControl w:val="0"/>
      <w:adjustRightInd w:val="0"/>
      <w:spacing w:line="0" w:lineRule="atLeast"/>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31975819">
      <w:bodyDiv w:val="1"/>
      <w:marLeft w:val="0"/>
      <w:marRight w:val="0"/>
      <w:marTop w:val="0"/>
      <w:marBottom w:val="0"/>
      <w:divBdr>
        <w:top w:val="none" w:sz="0" w:space="0" w:color="auto"/>
        <w:left w:val="none" w:sz="0" w:space="0" w:color="auto"/>
        <w:bottom w:val="none" w:sz="0" w:space="0" w:color="auto"/>
        <w:right w:val="none" w:sz="0" w:space="0" w:color="auto"/>
      </w:divBdr>
    </w:div>
    <w:div w:id="835999917">
      <w:bodyDiv w:val="1"/>
      <w:marLeft w:val="0"/>
      <w:marRight w:val="0"/>
      <w:marTop w:val="0"/>
      <w:marBottom w:val="0"/>
      <w:divBdr>
        <w:top w:val="none" w:sz="0" w:space="0" w:color="auto"/>
        <w:left w:val="none" w:sz="0" w:space="0" w:color="auto"/>
        <w:bottom w:val="none" w:sz="0" w:space="0" w:color="auto"/>
        <w:right w:val="none" w:sz="0" w:space="0" w:color="auto"/>
      </w:divBdr>
      <w:divsChild>
        <w:div w:id="60762453">
          <w:marLeft w:val="0"/>
          <w:marRight w:val="0"/>
          <w:marTop w:val="0"/>
          <w:marBottom w:val="0"/>
          <w:divBdr>
            <w:top w:val="none" w:sz="0" w:space="0" w:color="auto"/>
            <w:left w:val="none" w:sz="0" w:space="0" w:color="auto"/>
            <w:bottom w:val="none" w:sz="0" w:space="0" w:color="auto"/>
            <w:right w:val="none" w:sz="0" w:space="0" w:color="auto"/>
          </w:divBdr>
        </w:div>
        <w:div w:id="501700047">
          <w:marLeft w:val="0"/>
          <w:marRight w:val="0"/>
          <w:marTop w:val="0"/>
          <w:marBottom w:val="0"/>
          <w:divBdr>
            <w:top w:val="none" w:sz="0" w:space="0" w:color="auto"/>
            <w:left w:val="none" w:sz="0" w:space="0" w:color="auto"/>
            <w:bottom w:val="none" w:sz="0" w:space="0" w:color="auto"/>
            <w:right w:val="none" w:sz="0" w:space="0" w:color="auto"/>
          </w:divBdr>
        </w:div>
      </w:divsChild>
    </w:div>
    <w:div w:id="844248512">
      <w:bodyDiv w:val="1"/>
      <w:marLeft w:val="0"/>
      <w:marRight w:val="0"/>
      <w:marTop w:val="0"/>
      <w:marBottom w:val="0"/>
      <w:divBdr>
        <w:top w:val="none" w:sz="0" w:space="0" w:color="auto"/>
        <w:left w:val="none" w:sz="0" w:space="0" w:color="auto"/>
        <w:bottom w:val="none" w:sz="0" w:space="0" w:color="auto"/>
        <w:right w:val="none" w:sz="0" w:space="0" w:color="auto"/>
      </w:divBdr>
      <w:divsChild>
        <w:div w:id="24597278">
          <w:marLeft w:val="0"/>
          <w:marRight w:val="0"/>
          <w:marTop w:val="0"/>
          <w:marBottom w:val="0"/>
          <w:divBdr>
            <w:top w:val="none" w:sz="0" w:space="0" w:color="auto"/>
            <w:left w:val="none" w:sz="0" w:space="0" w:color="auto"/>
            <w:bottom w:val="none" w:sz="0" w:space="0" w:color="auto"/>
            <w:right w:val="none" w:sz="0" w:space="0" w:color="auto"/>
          </w:divBdr>
        </w:div>
        <w:div w:id="31805595">
          <w:marLeft w:val="0"/>
          <w:marRight w:val="0"/>
          <w:marTop w:val="0"/>
          <w:marBottom w:val="0"/>
          <w:divBdr>
            <w:top w:val="none" w:sz="0" w:space="0" w:color="auto"/>
            <w:left w:val="none" w:sz="0" w:space="0" w:color="auto"/>
            <w:bottom w:val="none" w:sz="0" w:space="0" w:color="auto"/>
            <w:right w:val="none" w:sz="0" w:space="0" w:color="auto"/>
          </w:divBdr>
        </w:div>
        <w:div w:id="85616142">
          <w:marLeft w:val="0"/>
          <w:marRight w:val="0"/>
          <w:marTop w:val="0"/>
          <w:marBottom w:val="0"/>
          <w:divBdr>
            <w:top w:val="none" w:sz="0" w:space="0" w:color="auto"/>
            <w:left w:val="none" w:sz="0" w:space="0" w:color="auto"/>
            <w:bottom w:val="none" w:sz="0" w:space="0" w:color="auto"/>
            <w:right w:val="none" w:sz="0" w:space="0" w:color="auto"/>
          </w:divBdr>
        </w:div>
        <w:div w:id="190067907">
          <w:marLeft w:val="0"/>
          <w:marRight w:val="0"/>
          <w:marTop w:val="0"/>
          <w:marBottom w:val="0"/>
          <w:divBdr>
            <w:top w:val="none" w:sz="0" w:space="0" w:color="auto"/>
            <w:left w:val="none" w:sz="0" w:space="0" w:color="auto"/>
            <w:bottom w:val="none" w:sz="0" w:space="0" w:color="auto"/>
            <w:right w:val="none" w:sz="0" w:space="0" w:color="auto"/>
          </w:divBdr>
        </w:div>
        <w:div w:id="201286076">
          <w:marLeft w:val="0"/>
          <w:marRight w:val="0"/>
          <w:marTop w:val="0"/>
          <w:marBottom w:val="0"/>
          <w:divBdr>
            <w:top w:val="none" w:sz="0" w:space="0" w:color="auto"/>
            <w:left w:val="none" w:sz="0" w:space="0" w:color="auto"/>
            <w:bottom w:val="none" w:sz="0" w:space="0" w:color="auto"/>
            <w:right w:val="none" w:sz="0" w:space="0" w:color="auto"/>
          </w:divBdr>
        </w:div>
        <w:div w:id="250702860">
          <w:marLeft w:val="0"/>
          <w:marRight w:val="0"/>
          <w:marTop w:val="0"/>
          <w:marBottom w:val="0"/>
          <w:divBdr>
            <w:top w:val="none" w:sz="0" w:space="0" w:color="auto"/>
            <w:left w:val="none" w:sz="0" w:space="0" w:color="auto"/>
            <w:bottom w:val="none" w:sz="0" w:space="0" w:color="auto"/>
            <w:right w:val="none" w:sz="0" w:space="0" w:color="auto"/>
          </w:divBdr>
        </w:div>
        <w:div w:id="405615309">
          <w:marLeft w:val="0"/>
          <w:marRight w:val="0"/>
          <w:marTop w:val="0"/>
          <w:marBottom w:val="0"/>
          <w:divBdr>
            <w:top w:val="none" w:sz="0" w:space="0" w:color="auto"/>
            <w:left w:val="none" w:sz="0" w:space="0" w:color="auto"/>
            <w:bottom w:val="none" w:sz="0" w:space="0" w:color="auto"/>
            <w:right w:val="none" w:sz="0" w:space="0" w:color="auto"/>
          </w:divBdr>
        </w:div>
        <w:div w:id="570622044">
          <w:marLeft w:val="0"/>
          <w:marRight w:val="0"/>
          <w:marTop w:val="0"/>
          <w:marBottom w:val="0"/>
          <w:divBdr>
            <w:top w:val="none" w:sz="0" w:space="0" w:color="auto"/>
            <w:left w:val="none" w:sz="0" w:space="0" w:color="auto"/>
            <w:bottom w:val="none" w:sz="0" w:space="0" w:color="auto"/>
            <w:right w:val="none" w:sz="0" w:space="0" w:color="auto"/>
          </w:divBdr>
        </w:div>
        <w:div w:id="743140992">
          <w:marLeft w:val="0"/>
          <w:marRight w:val="0"/>
          <w:marTop w:val="0"/>
          <w:marBottom w:val="0"/>
          <w:divBdr>
            <w:top w:val="none" w:sz="0" w:space="0" w:color="auto"/>
            <w:left w:val="none" w:sz="0" w:space="0" w:color="auto"/>
            <w:bottom w:val="none" w:sz="0" w:space="0" w:color="auto"/>
            <w:right w:val="none" w:sz="0" w:space="0" w:color="auto"/>
          </w:divBdr>
        </w:div>
        <w:div w:id="760948557">
          <w:marLeft w:val="0"/>
          <w:marRight w:val="0"/>
          <w:marTop w:val="0"/>
          <w:marBottom w:val="0"/>
          <w:divBdr>
            <w:top w:val="none" w:sz="0" w:space="0" w:color="auto"/>
            <w:left w:val="none" w:sz="0" w:space="0" w:color="auto"/>
            <w:bottom w:val="none" w:sz="0" w:space="0" w:color="auto"/>
            <w:right w:val="none" w:sz="0" w:space="0" w:color="auto"/>
          </w:divBdr>
        </w:div>
        <w:div w:id="993945527">
          <w:marLeft w:val="0"/>
          <w:marRight w:val="0"/>
          <w:marTop w:val="0"/>
          <w:marBottom w:val="0"/>
          <w:divBdr>
            <w:top w:val="none" w:sz="0" w:space="0" w:color="auto"/>
            <w:left w:val="none" w:sz="0" w:space="0" w:color="auto"/>
            <w:bottom w:val="none" w:sz="0" w:space="0" w:color="auto"/>
            <w:right w:val="none" w:sz="0" w:space="0" w:color="auto"/>
          </w:divBdr>
        </w:div>
        <w:div w:id="1036080818">
          <w:marLeft w:val="0"/>
          <w:marRight w:val="0"/>
          <w:marTop w:val="0"/>
          <w:marBottom w:val="0"/>
          <w:divBdr>
            <w:top w:val="none" w:sz="0" w:space="0" w:color="auto"/>
            <w:left w:val="none" w:sz="0" w:space="0" w:color="auto"/>
            <w:bottom w:val="none" w:sz="0" w:space="0" w:color="auto"/>
            <w:right w:val="none" w:sz="0" w:space="0" w:color="auto"/>
          </w:divBdr>
        </w:div>
        <w:div w:id="1077287157">
          <w:marLeft w:val="0"/>
          <w:marRight w:val="0"/>
          <w:marTop w:val="0"/>
          <w:marBottom w:val="0"/>
          <w:divBdr>
            <w:top w:val="none" w:sz="0" w:space="0" w:color="auto"/>
            <w:left w:val="none" w:sz="0" w:space="0" w:color="auto"/>
            <w:bottom w:val="none" w:sz="0" w:space="0" w:color="auto"/>
            <w:right w:val="none" w:sz="0" w:space="0" w:color="auto"/>
          </w:divBdr>
        </w:div>
        <w:div w:id="1081560413">
          <w:marLeft w:val="0"/>
          <w:marRight w:val="0"/>
          <w:marTop w:val="0"/>
          <w:marBottom w:val="0"/>
          <w:divBdr>
            <w:top w:val="none" w:sz="0" w:space="0" w:color="auto"/>
            <w:left w:val="none" w:sz="0" w:space="0" w:color="auto"/>
            <w:bottom w:val="none" w:sz="0" w:space="0" w:color="auto"/>
            <w:right w:val="none" w:sz="0" w:space="0" w:color="auto"/>
          </w:divBdr>
        </w:div>
        <w:div w:id="1118256424">
          <w:marLeft w:val="0"/>
          <w:marRight w:val="0"/>
          <w:marTop w:val="0"/>
          <w:marBottom w:val="0"/>
          <w:divBdr>
            <w:top w:val="none" w:sz="0" w:space="0" w:color="auto"/>
            <w:left w:val="none" w:sz="0" w:space="0" w:color="auto"/>
            <w:bottom w:val="none" w:sz="0" w:space="0" w:color="auto"/>
            <w:right w:val="none" w:sz="0" w:space="0" w:color="auto"/>
          </w:divBdr>
        </w:div>
        <w:div w:id="1145850430">
          <w:marLeft w:val="0"/>
          <w:marRight w:val="0"/>
          <w:marTop w:val="0"/>
          <w:marBottom w:val="0"/>
          <w:divBdr>
            <w:top w:val="none" w:sz="0" w:space="0" w:color="auto"/>
            <w:left w:val="none" w:sz="0" w:space="0" w:color="auto"/>
            <w:bottom w:val="none" w:sz="0" w:space="0" w:color="auto"/>
            <w:right w:val="none" w:sz="0" w:space="0" w:color="auto"/>
          </w:divBdr>
        </w:div>
        <w:div w:id="1182359033">
          <w:marLeft w:val="0"/>
          <w:marRight w:val="0"/>
          <w:marTop w:val="0"/>
          <w:marBottom w:val="0"/>
          <w:divBdr>
            <w:top w:val="none" w:sz="0" w:space="0" w:color="auto"/>
            <w:left w:val="none" w:sz="0" w:space="0" w:color="auto"/>
            <w:bottom w:val="none" w:sz="0" w:space="0" w:color="auto"/>
            <w:right w:val="none" w:sz="0" w:space="0" w:color="auto"/>
          </w:divBdr>
        </w:div>
        <w:div w:id="1190608250">
          <w:marLeft w:val="0"/>
          <w:marRight w:val="0"/>
          <w:marTop w:val="0"/>
          <w:marBottom w:val="0"/>
          <w:divBdr>
            <w:top w:val="none" w:sz="0" w:space="0" w:color="auto"/>
            <w:left w:val="none" w:sz="0" w:space="0" w:color="auto"/>
            <w:bottom w:val="none" w:sz="0" w:space="0" w:color="auto"/>
            <w:right w:val="none" w:sz="0" w:space="0" w:color="auto"/>
          </w:divBdr>
        </w:div>
        <w:div w:id="1194466477">
          <w:marLeft w:val="0"/>
          <w:marRight w:val="0"/>
          <w:marTop w:val="0"/>
          <w:marBottom w:val="0"/>
          <w:divBdr>
            <w:top w:val="none" w:sz="0" w:space="0" w:color="auto"/>
            <w:left w:val="none" w:sz="0" w:space="0" w:color="auto"/>
            <w:bottom w:val="none" w:sz="0" w:space="0" w:color="auto"/>
            <w:right w:val="none" w:sz="0" w:space="0" w:color="auto"/>
          </w:divBdr>
        </w:div>
        <w:div w:id="1221088159">
          <w:marLeft w:val="0"/>
          <w:marRight w:val="0"/>
          <w:marTop w:val="0"/>
          <w:marBottom w:val="0"/>
          <w:divBdr>
            <w:top w:val="none" w:sz="0" w:space="0" w:color="auto"/>
            <w:left w:val="none" w:sz="0" w:space="0" w:color="auto"/>
            <w:bottom w:val="none" w:sz="0" w:space="0" w:color="auto"/>
            <w:right w:val="none" w:sz="0" w:space="0" w:color="auto"/>
          </w:divBdr>
        </w:div>
        <w:div w:id="1225483474">
          <w:marLeft w:val="0"/>
          <w:marRight w:val="0"/>
          <w:marTop w:val="0"/>
          <w:marBottom w:val="0"/>
          <w:divBdr>
            <w:top w:val="none" w:sz="0" w:space="0" w:color="auto"/>
            <w:left w:val="none" w:sz="0" w:space="0" w:color="auto"/>
            <w:bottom w:val="none" w:sz="0" w:space="0" w:color="auto"/>
            <w:right w:val="none" w:sz="0" w:space="0" w:color="auto"/>
          </w:divBdr>
        </w:div>
        <w:div w:id="1233389210">
          <w:marLeft w:val="0"/>
          <w:marRight w:val="0"/>
          <w:marTop w:val="0"/>
          <w:marBottom w:val="0"/>
          <w:divBdr>
            <w:top w:val="none" w:sz="0" w:space="0" w:color="auto"/>
            <w:left w:val="none" w:sz="0" w:space="0" w:color="auto"/>
            <w:bottom w:val="none" w:sz="0" w:space="0" w:color="auto"/>
            <w:right w:val="none" w:sz="0" w:space="0" w:color="auto"/>
          </w:divBdr>
        </w:div>
        <w:div w:id="1344211250">
          <w:marLeft w:val="0"/>
          <w:marRight w:val="0"/>
          <w:marTop w:val="0"/>
          <w:marBottom w:val="0"/>
          <w:divBdr>
            <w:top w:val="none" w:sz="0" w:space="0" w:color="auto"/>
            <w:left w:val="none" w:sz="0" w:space="0" w:color="auto"/>
            <w:bottom w:val="none" w:sz="0" w:space="0" w:color="auto"/>
            <w:right w:val="none" w:sz="0" w:space="0" w:color="auto"/>
          </w:divBdr>
        </w:div>
        <w:div w:id="1525484057">
          <w:marLeft w:val="0"/>
          <w:marRight w:val="0"/>
          <w:marTop w:val="0"/>
          <w:marBottom w:val="0"/>
          <w:divBdr>
            <w:top w:val="none" w:sz="0" w:space="0" w:color="auto"/>
            <w:left w:val="none" w:sz="0" w:space="0" w:color="auto"/>
            <w:bottom w:val="none" w:sz="0" w:space="0" w:color="auto"/>
            <w:right w:val="none" w:sz="0" w:space="0" w:color="auto"/>
          </w:divBdr>
        </w:div>
        <w:div w:id="1588345630">
          <w:marLeft w:val="0"/>
          <w:marRight w:val="0"/>
          <w:marTop w:val="0"/>
          <w:marBottom w:val="0"/>
          <w:divBdr>
            <w:top w:val="none" w:sz="0" w:space="0" w:color="auto"/>
            <w:left w:val="none" w:sz="0" w:space="0" w:color="auto"/>
            <w:bottom w:val="none" w:sz="0" w:space="0" w:color="auto"/>
            <w:right w:val="none" w:sz="0" w:space="0" w:color="auto"/>
          </w:divBdr>
        </w:div>
        <w:div w:id="1735856301">
          <w:marLeft w:val="0"/>
          <w:marRight w:val="0"/>
          <w:marTop w:val="0"/>
          <w:marBottom w:val="0"/>
          <w:divBdr>
            <w:top w:val="none" w:sz="0" w:space="0" w:color="auto"/>
            <w:left w:val="none" w:sz="0" w:space="0" w:color="auto"/>
            <w:bottom w:val="none" w:sz="0" w:space="0" w:color="auto"/>
            <w:right w:val="none" w:sz="0" w:space="0" w:color="auto"/>
          </w:divBdr>
        </w:div>
        <w:div w:id="1746680478">
          <w:marLeft w:val="0"/>
          <w:marRight w:val="0"/>
          <w:marTop w:val="0"/>
          <w:marBottom w:val="0"/>
          <w:divBdr>
            <w:top w:val="none" w:sz="0" w:space="0" w:color="auto"/>
            <w:left w:val="none" w:sz="0" w:space="0" w:color="auto"/>
            <w:bottom w:val="none" w:sz="0" w:space="0" w:color="auto"/>
            <w:right w:val="none" w:sz="0" w:space="0" w:color="auto"/>
          </w:divBdr>
        </w:div>
        <w:div w:id="1770462360">
          <w:marLeft w:val="0"/>
          <w:marRight w:val="0"/>
          <w:marTop w:val="0"/>
          <w:marBottom w:val="0"/>
          <w:divBdr>
            <w:top w:val="none" w:sz="0" w:space="0" w:color="auto"/>
            <w:left w:val="none" w:sz="0" w:space="0" w:color="auto"/>
            <w:bottom w:val="none" w:sz="0" w:space="0" w:color="auto"/>
            <w:right w:val="none" w:sz="0" w:space="0" w:color="auto"/>
          </w:divBdr>
        </w:div>
        <w:div w:id="1928417612">
          <w:marLeft w:val="0"/>
          <w:marRight w:val="0"/>
          <w:marTop w:val="0"/>
          <w:marBottom w:val="0"/>
          <w:divBdr>
            <w:top w:val="none" w:sz="0" w:space="0" w:color="auto"/>
            <w:left w:val="none" w:sz="0" w:space="0" w:color="auto"/>
            <w:bottom w:val="none" w:sz="0" w:space="0" w:color="auto"/>
            <w:right w:val="none" w:sz="0" w:space="0" w:color="auto"/>
          </w:divBdr>
        </w:div>
        <w:div w:id="1967078471">
          <w:marLeft w:val="0"/>
          <w:marRight w:val="0"/>
          <w:marTop w:val="0"/>
          <w:marBottom w:val="0"/>
          <w:divBdr>
            <w:top w:val="none" w:sz="0" w:space="0" w:color="auto"/>
            <w:left w:val="none" w:sz="0" w:space="0" w:color="auto"/>
            <w:bottom w:val="none" w:sz="0" w:space="0" w:color="auto"/>
            <w:right w:val="none" w:sz="0" w:space="0" w:color="auto"/>
          </w:divBdr>
        </w:div>
        <w:div w:id="1970162615">
          <w:marLeft w:val="0"/>
          <w:marRight w:val="0"/>
          <w:marTop w:val="0"/>
          <w:marBottom w:val="0"/>
          <w:divBdr>
            <w:top w:val="none" w:sz="0" w:space="0" w:color="auto"/>
            <w:left w:val="none" w:sz="0" w:space="0" w:color="auto"/>
            <w:bottom w:val="none" w:sz="0" w:space="0" w:color="auto"/>
            <w:right w:val="none" w:sz="0" w:space="0" w:color="auto"/>
          </w:divBdr>
        </w:div>
        <w:div w:id="2052417928">
          <w:marLeft w:val="0"/>
          <w:marRight w:val="0"/>
          <w:marTop w:val="0"/>
          <w:marBottom w:val="0"/>
          <w:divBdr>
            <w:top w:val="none" w:sz="0" w:space="0" w:color="auto"/>
            <w:left w:val="none" w:sz="0" w:space="0" w:color="auto"/>
            <w:bottom w:val="none" w:sz="0" w:space="0" w:color="auto"/>
            <w:right w:val="none" w:sz="0" w:space="0" w:color="auto"/>
          </w:divBdr>
        </w:div>
        <w:div w:id="2136634862">
          <w:marLeft w:val="0"/>
          <w:marRight w:val="0"/>
          <w:marTop w:val="0"/>
          <w:marBottom w:val="0"/>
          <w:divBdr>
            <w:top w:val="none" w:sz="0" w:space="0" w:color="auto"/>
            <w:left w:val="none" w:sz="0" w:space="0" w:color="auto"/>
            <w:bottom w:val="none" w:sz="0" w:space="0" w:color="auto"/>
            <w:right w:val="none" w:sz="0" w:space="0" w:color="auto"/>
          </w:divBdr>
        </w:div>
      </w:divsChild>
    </w:div>
    <w:div w:id="1787655674">
      <w:bodyDiv w:val="1"/>
      <w:marLeft w:val="0"/>
      <w:marRight w:val="0"/>
      <w:marTop w:val="0"/>
      <w:marBottom w:val="0"/>
      <w:divBdr>
        <w:top w:val="none" w:sz="0" w:space="0" w:color="auto"/>
        <w:left w:val="none" w:sz="0" w:space="0" w:color="auto"/>
        <w:bottom w:val="none" w:sz="0" w:space="0" w:color="auto"/>
        <w:right w:val="none" w:sz="0" w:space="0" w:color="auto"/>
      </w:divBdr>
      <w:divsChild>
        <w:div w:id="1751005691">
          <w:marLeft w:val="0"/>
          <w:marRight w:val="0"/>
          <w:marTop w:val="0"/>
          <w:marBottom w:val="0"/>
          <w:divBdr>
            <w:top w:val="none" w:sz="0" w:space="0" w:color="auto"/>
            <w:left w:val="none" w:sz="0" w:space="0" w:color="auto"/>
            <w:bottom w:val="none" w:sz="0" w:space="0" w:color="auto"/>
            <w:right w:val="none" w:sz="0" w:space="0" w:color="auto"/>
          </w:divBdr>
          <w:divsChild>
            <w:div w:id="14941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14954579B9D444DA52955C0CB90BD9F"/>
        <w:category>
          <w:name w:val="全般"/>
          <w:gallery w:val="placeholder"/>
        </w:category>
        <w:types>
          <w:type w:val="bbPlcHdr"/>
        </w:types>
        <w:behaviors>
          <w:behavior w:val="content"/>
        </w:behaviors>
        <w:guid w:val="{1BD60A00-F17D-41F6-ACBE-E83E25FCCC47}"/>
      </w:docPartPr>
      <w:docPartBody>
        <w:p w:rsidR="006344C2" w:rsidRDefault="00E52E96" w:rsidP="00E52E96">
          <w:pPr>
            <w:pStyle w:val="F14954579B9D444DA52955C0CB90BD9F"/>
          </w:pPr>
          <w:r>
            <w:rPr>
              <w:rFonts w:asciiTheme="majorHAnsi" w:eastAsiaTheme="majorEastAsia" w:hAnsiTheme="majorHAnsi" w:cstheme="majorBidi"/>
              <w:sz w:val="32"/>
              <w:szCs w:val="32"/>
              <w:lang w:val="ja-JP"/>
            </w:rPr>
            <w:t>[</w:t>
          </w:r>
          <w:r>
            <w:rPr>
              <w:rFonts w:asciiTheme="majorHAnsi" w:eastAsiaTheme="majorEastAsia" w:hAnsiTheme="majorHAnsi" w:cstheme="majorBidi"/>
              <w:sz w:val="32"/>
              <w:szCs w:val="32"/>
              <w:lang w:val="ja-JP"/>
            </w:rPr>
            <w:t>文書のタイトルを入力してください</w:t>
          </w:r>
          <w:r>
            <w:rPr>
              <w:rFonts w:asciiTheme="majorHAnsi" w:eastAsiaTheme="majorEastAsia" w:hAnsiTheme="majorHAnsi" w:cstheme="majorBidi"/>
              <w:sz w:val="32"/>
              <w:szCs w:val="32"/>
              <w:lang w:val="ja-JP"/>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
    <w:altName w:val="Mincho"/>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2E96"/>
    <w:rsid w:val="001E69A5"/>
    <w:rsid w:val="00241649"/>
    <w:rsid w:val="003E23A1"/>
    <w:rsid w:val="005E67AA"/>
    <w:rsid w:val="006344C2"/>
    <w:rsid w:val="00754BED"/>
    <w:rsid w:val="00870197"/>
    <w:rsid w:val="00E52E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4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4954579B9D444DA52955C0CB90BD9F">
    <w:name w:val="F14954579B9D444DA52955C0CB90BD9F"/>
    <w:rsid w:val="00E52E9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56216-F354-43EE-8C7C-671C0C0F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1399</Words>
  <Characters>7976</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WJGOG 132</vt:lpstr>
      <vt:lpstr>KSCC0701</vt:lpstr>
    </vt:vector>
  </TitlesOfParts>
  <Company>Microsoft</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WJGOG 132</dc:title>
  <dc:subject/>
  <dc:creator>久留米大学 産婦人科</dc:creator>
  <cp:keywords/>
  <cp:lastModifiedBy> </cp:lastModifiedBy>
  <cp:revision>3</cp:revision>
  <cp:lastPrinted>2014-02-26T00:07:00Z</cp:lastPrinted>
  <dcterms:created xsi:type="dcterms:W3CDTF">2014-02-26T00:09:00Z</dcterms:created>
  <dcterms:modified xsi:type="dcterms:W3CDTF">2014-02-27T09:31:00Z</dcterms:modified>
</cp:coreProperties>
</file>